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905B49" w14:textId="77777777" w:rsidR="002D716B" w:rsidRDefault="007B1C17">
      <w:pPr>
        <w:pStyle w:val="Textkrper"/>
        <w:suppressAutoHyphens w:val="0"/>
        <w:jc w:val="both"/>
        <w:rPr>
          <w:rFonts w:cs="Arial"/>
          <w:color w:val="1A181C"/>
          <w:sz w:val="14"/>
          <w:szCs w:val="22"/>
        </w:rPr>
      </w:pPr>
      <w:r>
        <w:rPr>
          <w:rFonts w:cs="Arial"/>
          <w:b/>
          <w:bCs/>
          <w:color w:val="1A181C"/>
          <w:sz w:val="14"/>
          <w:szCs w:val="22"/>
        </w:rPr>
        <w:t xml:space="preserve">Redaktionskontakt: </w:t>
      </w:r>
      <w:r>
        <w:rPr>
          <w:rFonts w:cs="Arial"/>
          <w:bCs/>
          <w:color w:val="1A181C"/>
          <w:sz w:val="14"/>
          <w:szCs w:val="22"/>
        </w:rPr>
        <w:t>Gudrun Sieverding</w:t>
      </w:r>
      <w:r>
        <w:rPr>
          <w:rFonts w:cs="Arial"/>
          <w:color w:val="1A181C"/>
          <w:sz w:val="14"/>
          <w:szCs w:val="22"/>
        </w:rPr>
        <w:t>, Leiterin Marketing- und Kommunikationszentrum</w:t>
      </w:r>
    </w:p>
    <w:p w14:paraId="500ADA55" w14:textId="77777777" w:rsidR="002D716B" w:rsidRDefault="007B1C17">
      <w:pPr>
        <w:pStyle w:val="Textkrper"/>
        <w:suppressAutoHyphens w:val="0"/>
        <w:jc w:val="both"/>
        <w:rPr>
          <w:rFonts w:cs="Arial"/>
        </w:rPr>
      </w:pPr>
      <w:r>
        <w:rPr>
          <w:rFonts w:cs="Arial"/>
          <w:color w:val="1A181C"/>
          <w:sz w:val="14"/>
        </w:rPr>
        <w:t>Telefon +49 591 7108-132 - gudrun.sieverding@kampmann.de</w:t>
      </w:r>
    </w:p>
    <w:p w14:paraId="4B66CE69" w14:textId="77777777" w:rsidR="002D716B" w:rsidRDefault="002D716B">
      <w:pPr>
        <w:suppressAutoHyphens w:val="0"/>
        <w:jc w:val="both"/>
        <w:rPr>
          <w:rFonts w:cs="Arial"/>
          <w:b/>
          <w:bCs/>
          <w:color w:val="000000"/>
          <w:szCs w:val="22"/>
        </w:rPr>
      </w:pPr>
    </w:p>
    <w:p w14:paraId="420982B0" w14:textId="77777777" w:rsidR="002D716B" w:rsidRDefault="002D716B">
      <w:pPr>
        <w:suppressAutoHyphens w:val="0"/>
        <w:jc w:val="both"/>
        <w:rPr>
          <w:rFonts w:cs="Arial"/>
          <w:b/>
          <w:bCs/>
          <w:color w:val="000000"/>
          <w:szCs w:val="22"/>
        </w:rPr>
      </w:pPr>
    </w:p>
    <w:p w14:paraId="01E76D09" w14:textId="77777777" w:rsidR="002D716B" w:rsidRDefault="002D716B">
      <w:pPr>
        <w:suppressAutoHyphens w:val="0"/>
        <w:jc w:val="both"/>
        <w:rPr>
          <w:rFonts w:cs="Arial"/>
          <w:b/>
          <w:bCs/>
          <w:color w:val="000000"/>
          <w:szCs w:val="22"/>
        </w:rPr>
      </w:pPr>
    </w:p>
    <w:p w14:paraId="264EB69B" w14:textId="77777777" w:rsidR="002D716B" w:rsidRDefault="002D716B">
      <w:pPr>
        <w:suppressAutoHyphens w:val="0"/>
        <w:jc w:val="both"/>
        <w:rPr>
          <w:rFonts w:cs="Arial"/>
          <w:b/>
          <w:bCs/>
          <w:color w:val="000000"/>
          <w:szCs w:val="22"/>
        </w:rPr>
      </w:pPr>
    </w:p>
    <w:p w14:paraId="34C024F7" w14:textId="77777777" w:rsidR="002D716B" w:rsidRDefault="007B1C17">
      <w:pPr>
        <w:suppressAutoHyphens w:val="0"/>
        <w:spacing w:line="360" w:lineRule="auto"/>
        <w:rPr>
          <w:rFonts w:cs="Arial"/>
        </w:rPr>
      </w:pPr>
      <w:r>
        <w:rPr>
          <w:rFonts w:cs="Arial"/>
          <w:b/>
          <w:bCs/>
          <w:sz w:val="26"/>
          <w:szCs w:val="26"/>
        </w:rPr>
        <w:t xml:space="preserve">P r e s </w:t>
      </w:r>
      <w:proofErr w:type="spellStart"/>
      <w:r>
        <w:rPr>
          <w:rFonts w:cs="Arial"/>
          <w:b/>
          <w:bCs/>
          <w:sz w:val="26"/>
          <w:szCs w:val="26"/>
        </w:rPr>
        <w:t>s</w:t>
      </w:r>
      <w:proofErr w:type="spellEnd"/>
      <w:r>
        <w:rPr>
          <w:rFonts w:cs="Arial"/>
          <w:b/>
          <w:bCs/>
          <w:sz w:val="26"/>
          <w:szCs w:val="26"/>
        </w:rPr>
        <w:t xml:space="preserve"> e i n f o r m a t i o n </w:t>
      </w:r>
    </w:p>
    <w:p w14:paraId="4A56DB3E" w14:textId="77777777" w:rsidR="002D716B" w:rsidRDefault="002D716B">
      <w:pPr>
        <w:suppressAutoHyphens w:val="0"/>
        <w:spacing w:line="360" w:lineRule="auto"/>
        <w:rPr>
          <w:rFonts w:cs="Arial"/>
          <w:b/>
          <w:bCs/>
          <w:sz w:val="26"/>
          <w:szCs w:val="26"/>
        </w:rPr>
      </w:pPr>
    </w:p>
    <w:p w14:paraId="0125A641" w14:textId="77777777" w:rsidR="002D716B" w:rsidRDefault="002D716B">
      <w:pPr>
        <w:suppressAutoHyphens w:val="0"/>
        <w:spacing w:line="360" w:lineRule="auto"/>
        <w:rPr>
          <w:rFonts w:cs="Arial"/>
          <w:b/>
          <w:bCs/>
          <w:sz w:val="26"/>
          <w:szCs w:val="26"/>
        </w:rPr>
      </w:pPr>
    </w:p>
    <w:p w14:paraId="1C67BF17" w14:textId="77777777" w:rsidR="002D716B" w:rsidRDefault="007B1C17">
      <w:pPr>
        <w:pStyle w:val="Textkrper"/>
        <w:suppressAutoHyphens w:val="0"/>
        <w:spacing w:line="360" w:lineRule="auto"/>
      </w:pPr>
      <w:r>
        <w:rPr>
          <w:rFonts w:cs="Arial"/>
          <w:b/>
          <w:color w:val="000000"/>
          <w:sz w:val="26"/>
          <w:szCs w:val="26"/>
        </w:rPr>
        <w:t>Kampmann Ultra</w:t>
      </w:r>
      <w:r>
        <w:rPr>
          <w:rFonts w:cs="Arial"/>
          <w:b/>
          <w:color w:val="000000"/>
          <w:sz w:val="26"/>
          <w:szCs w:val="26"/>
        </w:rPr>
        <w:br/>
        <w:t>– Umweltverträglich durch natürliches Kältemittel CO</w:t>
      </w:r>
      <w:r>
        <w:rPr>
          <w:rFonts w:cs="Arial"/>
          <w:b/>
          <w:bCs/>
          <w:color w:val="000000"/>
          <w:sz w:val="26"/>
          <w:szCs w:val="26"/>
          <w:vertAlign w:val="subscript"/>
        </w:rPr>
        <w:t>2</w:t>
      </w:r>
    </w:p>
    <w:p w14:paraId="531AA707" w14:textId="77777777" w:rsidR="007B1C17" w:rsidRDefault="007B1C17" w:rsidP="007B1C17">
      <w:pPr>
        <w:pStyle w:val="Textkrper"/>
        <w:suppressAutoHyphens w:val="0"/>
        <w:spacing w:after="0" w:line="360" w:lineRule="auto"/>
        <w:rPr>
          <w:rFonts w:cs="Arial"/>
          <w:b/>
          <w:bCs/>
          <w:color w:val="000000"/>
          <w:sz w:val="20"/>
          <w:szCs w:val="20"/>
        </w:rPr>
      </w:pPr>
      <w:r>
        <w:rPr>
          <w:rFonts w:cs="Arial"/>
          <w:b/>
          <w:bCs/>
          <w:color w:val="000000"/>
          <w:sz w:val="20"/>
          <w:szCs w:val="20"/>
        </w:rPr>
        <w:t>Mit den Varianten des Deckengerätes Ultra bietet die Kampmann GmbH besonders Handelsketten flexible Heiz-, Kühl- und Lüftungstechnik, die Ressourcen schont.</w:t>
      </w:r>
    </w:p>
    <w:p w14:paraId="40869C6F" w14:textId="77777777" w:rsidR="002D716B" w:rsidRDefault="007B1C17" w:rsidP="007B1C17">
      <w:pPr>
        <w:pStyle w:val="Textkrper"/>
        <w:suppressAutoHyphens w:val="0"/>
        <w:spacing w:after="0" w:line="360" w:lineRule="auto"/>
      </w:pPr>
      <w:r>
        <w:rPr>
          <w:rFonts w:cs="Arial"/>
          <w:b/>
          <w:bCs/>
          <w:color w:val="000000"/>
          <w:sz w:val="20"/>
          <w:szCs w:val="20"/>
        </w:rPr>
        <w:t xml:space="preserve"> </w:t>
      </w:r>
    </w:p>
    <w:p w14:paraId="072C2B3D" w14:textId="3E937156" w:rsidR="002D716B" w:rsidRDefault="007B1C17">
      <w:pPr>
        <w:pStyle w:val="Textkrper"/>
        <w:suppressAutoHyphens w:val="0"/>
        <w:spacing w:after="0" w:line="360" w:lineRule="auto"/>
      </w:pPr>
      <w:r>
        <w:rPr>
          <w:rFonts w:cs="Arial"/>
          <w:sz w:val="20"/>
          <w:szCs w:val="20"/>
        </w:rPr>
        <w:t xml:space="preserve">Nürnberg, 11.10.2016: Die Reduzierung von Treibhausemissionen und eine effizientere Nutzung wichtiger Ressourcen ist eine der größten Aufgaben dieser Zeit. Die Kampmann GmbH begegnet ihr mit Geräten, die das natürliche Kältemittel </w:t>
      </w:r>
      <w:proofErr w:type="gramStart"/>
      <w:r>
        <w:rPr>
          <w:rFonts w:cs="Arial"/>
          <w:sz w:val="20"/>
          <w:szCs w:val="20"/>
        </w:rPr>
        <w:t>CO</w:t>
      </w:r>
      <w:r>
        <w:rPr>
          <w:rFonts w:cs="Arial"/>
          <w:sz w:val="20"/>
          <w:szCs w:val="20"/>
          <w:vertAlign w:val="subscript"/>
        </w:rPr>
        <w:t xml:space="preserve">2  </w:t>
      </w:r>
      <w:r>
        <w:rPr>
          <w:rFonts w:cs="Arial"/>
          <w:sz w:val="20"/>
          <w:szCs w:val="20"/>
        </w:rPr>
        <w:t>nutzen</w:t>
      </w:r>
      <w:proofErr w:type="gramEnd"/>
      <w:r w:rsidR="009C2C9E">
        <w:rPr>
          <w:rFonts w:cs="Arial"/>
          <w:sz w:val="20"/>
          <w:szCs w:val="20"/>
        </w:rPr>
        <w:t>. So lässt sich</w:t>
      </w:r>
      <w:r w:rsidR="00356AFD">
        <w:rPr>
          <w:rFonts w:cs="Arial"/>
          <w:sz w:val="20"/>
          <w:szCs w:val="20"/>
        </w:rPr>
        <w:t xml:space="preserve"> die</w:t>
      </w:r>
      <w:r w:rsidR="009C2C9E">
        <w:rPr>
          <w:rFonts w:cs="Arial"/>
          <w:sz w:val="20"/>
          <w:szCs w:val="20"/>
        </w:rPr>
        <w:t xml:space="preserve"> </w:t>
      </w:r>
      <w:r>
        <w:rPr>
          <w:rFonts w:cs="Arial"/>
          <w:sz w:val="20"/>
          <w:szCs w:val="20"/>
        </w:rPr>
        <w:t xml:space="preserve">entstehende Abwärme sinnvoll </w:t>
      </w:r>
      <w:r w:rsidR="009C2C9E">
        <w:rPr>
          <w:rFonts w:cs="Arial"/>
          <w:sz w:val="20"/>
          <w:szCs w:val="20"/>
        </w:rPr>
        <w:t>in die Beheizung von Räumen einbinden</w:t>
      </w:r>
      <w:r>
        <w:rPr>
          <w:rFonts w:cs="Arial"/>
          <w:sz w:val="20"/>
          <w:szCs w:val="20"/>
        </w:rPr>
        <w:t>.</w:t>
      </w:r>
    </w:p>
    <w:p w14:paraId="44837FA1" w14:textId="77777777" w:rsidR="002D716B" w:rsidRDefault="007B1C17">
      <w:pPr>
        <w:pStyle w:val="Textkrper"/>
        <w:suppressAutoHyphens w:val="0"/>
        <w:spacing w:after="0" w:line="360" w:lineRule="auto"/>
      </w:pPr>
      <w:r>
        <w:rPr>
          <w:rFonts w:cs="Arial"/>
          <w:sz w:val="20"/>
          <w:szCs w:val="20"/>
        </w:rPr>
        <w:t xml:space="preserve"> </w:t>
      </w:r>
    </w:p>
    <w:p w14:paraId="03C40D5F" w14:textId="77777777" w:rsidR="002D716B" w:rsidRDefault="007B1C17">
      <w:pPr>
        <w:pStyle w:val="Textkrper"/>
        <w:suppressAutoHyphens w:val="0"/>
        <w:spacing w:after="0" w:line="360" w:lineRule="auto"/>
      </w:pPr>
      <w:r>
        <w:rPr>
          <w:rFonts w:cs="Arial"/>
          <w:b/>
          <w:bCs/>
          <w:sz w:val="20"/>
          <w:szCs w:val="20"/>
        </w:rPr>
        <w:t>Umweltfreundliche und energieeffiziente Klimatisierung in Großräumen</w:t>
      </w:r>
    </w:p>
    <w:p w14:paraId="1341ACBD" w14:textId="03284BD7" w:rsidR="008F44FD" w:rsidRPr="00DF5656" w:rsidRDefault="007B1C17">
      <w:pPr>
        <w:pStyle w:val="Textkrper"/>
        <w:suppressAutoHyphens w:val="0"/>
        <w:spacing w:after="0" w:line="360" w:lineRule="auto"/>
        <w:rPr>
          <w:rFonts w:cs="Arial"/>
          <w:sz w:val="20"/>
          <w:szCs w:val="20"/>
        </w:rPr>
      </w:pPr>
      <w:r>
        <w:rPr>
          <w:rFonts w:cs="Arial"/>
          <w:sz w:val="20"/>
          <w:szCs w:val="20"/>
        </w:rPr>
        <w:t>Das Deckengerät Ultra zum Heizen, Kühlen und Lüften kann mit nahezu allen herkömmlichen K</w:t>
      </w:r>
      <w:r w:rsidR="00DF5656">
        <w:rPr>
          <w:rFonts w:cs="Arial"/>
          <w:sz w:val="20"/>
          <w:szCs w:val="20"/>
        </w:rPr>
        <w:t>älte</w:t>
      </w:r>
      <w:r>
        <w:rPr>
          <w:rFonts w:cs="Arial"/>
          <w:sz w:val="20"/>
          <w:szCs w:val="20"/>
        </w:rPr>
        <w:t>mitteln betrieben werden. Für eine nachhaltige Klimatisierung setzt die Kampmann GmbH verstärkt auf CO</w:t>
      </w:r>
      <w:r>
        <w:rPr>
          <w:rFonts w:cs="Arial"/>
          <w:sz w:val="20"/>
          <w:szCs w:val="20"/>
          <w:vertAlign w:val="subscript"/>
        </w:rPr>
        <w:t>2</w:t>
      </w:r>
      <w:r>
        <w:rPr>
          <w:rFonts w:cs="Arial"/>
          <w:sz w:val="20"/>
          <w:szCs w:val="20"/>
        </w:rPr>
        <w:t xml:space="preserve">. Das natürliche Kältemittel findet bereits in </w:t>
      </w:r>
      <w:r w:rsidR="00DF5656">
        <w:rPr>
          <w:rFonts w:cs="Arial"/>
          <w:sz w:val="20"/>
          <w:szCs w:val="20"/>
        </w:rPr>
        <w:t xml:space="preserve">Kühltruhen und -schränken von </w:t>
      </w:r>
      <w:r w:rsidR="009C2C9E">
        <w:rPr>
          <w:rFonts w:cs="Arial"/>
          <w:sz w:val="20"/>
          <w:szCs w:val="20"/>
        </w:rPr>
        <w:t xml:space="preserve">Verbrauchermärkten </w:t>
      </w:r>
      <w:r>
        <w:rPr>
          <w:rFonts w:cs="Arial"/>
          <w:sz w:val="20"/>
          <w:szCs w:val="20"/>
        </w:rPr>
        <w:t xml:space="preserve">Verwendung. </w:t>
      </w:r>
      <w:r w:rsidR="008F44FD" w:rsidRPr="00DF5656">
        <w:rPr>
          <w:sz w:val="20"/>
          <w:szCs w:val="20"/>
        </w:rPr>
        <w:t xml:space="preserve">Bei der Klimatisierung des Gebäudes hingegen, fehlt es häufig </w:t>
      </w:r>
      <w:proofErr w:type="gramStart"/>
      <w:r w:rsidR="008F44FD" w:rsidRPr="00DF5656">
        <w:rPr>
          <w:sz w:val="20"/>
          <w:szCs w:val="20"/>
        </w:rPr>
        <w:t>an passenden</w:t>
      </w:r>
      <w:proofErr w:type="gramEnd"/>
      <w:r w:rsidR="008F44FD" w:rsidRPr="00DF5656">
        <w:rPr>
          <w:sz w:val="20"/>
          <w:szCs w:val="20"/>
        </w:rPr>
        <w:t xml:space="preserve"> Endgeräten. </w:t>
      </w:r>
    </w:p>
    <w:p w14:paraId="598C7D1D" w14:textId="77777777" w:rsidR="008F44FD" w:rsidRDefault="008F44FD">
      <w:pPr>
        <w:pStyle w:val="Textkrper"/>
        <w:suppressAutoHyphens w:val="0"/>
        <w:spacing w:after="0" w:line="360" w:lineRule="auto"/>
        <w:rPr>
          <w:rFonts w:cs="Arial"/>
          <w:sz w:val="20"/>
          <w:szCs w:val="20"/>
        </w:rPr>
      </w:pPr>
    </w:p>
    <w:p w14:paraId="7DA8B30C" w14:textId="77777777" w:rsidR="00DF5656" w:rsidRPr="00DF5656" w:rsidRDefault="00DF5656">
      <w:pPr>
        <w:pStyle w:val="Textkrper"/>
        <w:suppressAutoHyphens w:val="0"/>
        <w:spacing w:after="0" w:line="360" w:lineRule="auto"/>
        <w:rPr>
          <w:rFonts w:cs="Arial"/>
          <w:b/>
          <w:sz w:val="20"/>
          <w:szCs w:val="20"/>
        </w:rPr>
      </w:pPr>
      <w:r w:rsidRPr="00DF5656">
        <w:rPr>
          <w:rFonts w:cs="Arial"/>
          <w:b/>
          <w:sz w:val="20"/>
          <w:szCs w:val="20"/>
        </w:rPr>
        <w:t>Abwärmenutzung und Klimatisierung</w:t>
      </w:r>
      <w:r>
        <w:rPr>
          <w:rFonts w:cs="Arial"/>
          <w:b/>
          <w:sz w:val="20"/>
          <w:szCs w:val="20"/>
        </w:rPr>
        <w:t xml:space="preserve"> mit </w:t>
      </w:r>
      <w:proofErr w:type="spellStart"/>
      <w:r>
        <w:rPr>
          <w:rFonts w:cs="Arial"/>
          <w:b/>
          <w:sz w:val="20"/>
          <w:szCs w:val="20"/>
        </w:rPr>
        <w:t>UItra</w:t>
      </w:r>
      <w:proofErr w:type="spellEnd"/>
      <w:r>
        <w:rPr>
          <w:rFonts w:cs="Arial"/>
          <w:b/>
          <w:sz w:val="20"/>
          <w:szCs w:val="20"/>
        </w:rPr>
        <w:t xml:space="preserve"> Deckengerät</w:t>
      </w:r>
      <w:r w:rsidRPr="00DF5656">
        <w:rPr>
          <w:rFonts w:cs="Arial"/>
          <w:b/>
          <w:sz w:val="20"/>
          <w:szCs w:val="20"/>
        </w:rPr>
        <w:t xml:space="preserve"> </w:t>
      </w:r>
    </w:p>
    <w:p w14:paraId="4BE9DAAE" w14:textId="299E1BAF" w:rsidR="008F44FD" w:rsidRDefault="008F44FD" w:rsidP="00DF5656">
      <w:pPr>
        <w:pStyle w:val="Textkrper"/>
        <w:suppressAutoHyphens w:val="0"/>
        <w:spacing w:after="0" w:line="360" w:lineRule="auto"/>
        <w:rPr>
          <w:rFonts w:cs="Arial"/>
          <w:sz w:val="20"/>
          <w:szCs w:val="20"/>
        </w:rPr>
      </w:pPr>
      <w:r w:rsidRPr="008F44FD">
        <w:rPr>
          <w:rFonts w:cs="Arial"/>
          <w:sz w:val="20"/>
          <w:szCs w:val="20"/>
        </w:rPr>
        <w:t>Die Kampmann GmbH</w:t>
      </w:r>
      <w:r w:rsidR="00DF5656" w:rsidRPr="00DF5656">
        <w:rPr>
          <w:rFonts w:cs="Arial"/>
          <w:sz w:val="20"/>
          <w:szCs w:val="20"/>
        </w:rPr>
        <w:t xml:space="preserve"> </w:t>
      </w:r>
      <w:r w:rsidR="00DF5656">
        <w:rPr>
          <w:rFonts w:cs="Arial"/>
          <w:sz w:val="20"/>
          <w:szCs w:val="20"/>
        </w:rPr>
        <w:t xml:space="preserve">schließt diese Lücke und </w:t>
      </w:r>
      <w:r w:rsidRPr="008F44FD">
        <w:rPr>
          <w:rFonts w:cs="Arial"/>
          <w:sz w:val="20"/>
          <w:szCs w:val="20"/>
        </w:rPr>
        <w:t xml:space="preserve">bietet mit dem </w:t>
      </w:r>
      <w:r>
        <w:rPr>
          <w:rFonts w:cs="Arial"/>
          <w:sz w:val="20"/>
          <w:szCs w:val="20"/>
        </w:rPr>
        <w:t>U</w:t>
      </w:r>
      <w:r w:rsidRPr="008F44FD">
        <w:rPr>
          <w:rFonts w:cs="Arial"/>
          <w:sz w:val="20"/>
          <w:szCs w:val="20"/>
        </w:rPr>
        <w:t xml:space="preserve">ltra </w:t>
      </w:r>
      <w:r>
        <w:rPr>
          <w:rFonts w:cs="Arial"/>
          <w:sz w:val="20"/>
          <w:szCs w:val="20"/>
        </w:rPr>
        <w:t xml:space="preserve">Deckengerät ein </w:t>
      </w:r>
      <w:r w:rsidRPr="008F44FD">
        <w:rPr>
          <w:rFonts w:cs="Arial"/>
          <w:sz w:val="20"/>
          <w:szCs w:val="20"/>
        </w:rPr>
        <w:t>passende</w:t>
      </w:r>
      <w:r>
        <w:rPr>
          <w:rFonts w:cs="Arial"/>
          <w:sz w:val="20"/>
          <w:szCs w:val="20"/>
        </w:rPr>
        <w:t>s</w:t>
      </w:r>
      <w:r w:rsidRPr="008F44FD">
        <w:rPr>
          <w:rFonts w:cs="Arial"/>
          <w:sz w:val="20"/>
          <w:szCs w:val="20"/>
        </w:rPr>
        <w:t xml:space="preserve"> Endgerät</w:t>
      </w:r>
      <w:r w:rsidR="00DF5656">
        <w:rPr>
          <w:rFonts w:cs="Arial"/>
          <w:sz w:val="20"/>
          <w:szCs w:val="20"/>
        </w:rPr>
        <w:t xml:space="preserve"> zur </w:t>
      </w:r>
      <w:r w:rsidRPr="008F44FD">
        <w:rPr>
          <w:rFonts w:cs="Arial"/>
          <w:sz w:val="20"/>
          <w:szCs w:val="20"/>
        </w:rPr>
        <w:t>Abwärmenutzung sowie zur Kühlung</w:t>
      </w:r>
      <w:r w:rsidR="00DF5656">
        <w:rPr>
          <w:rFonts w:cs="Arial"/>
          <w:sz w:val="20"/>
          <w:szCs w:val="20"/>
        </w:rPr>
        <w:t xml:space="preserve"> mit direkter</w:t>
      </w:r>
      <w:r w:rsidRPr="008F44FD">
        <w:rPr>
          <w:rFonts w:cs="Arial"/>
          <w:sz w:val="20"/>
          <w:szCs w:val="20"/>
        </w:rPr>
        <w:t xml:space="preserve"> Anbindung an ein Kälte-Verbundsystem. </w:t>
      </w:r>
      <w:r w:rsidR="00DF5656">
        <w:rPr>
          <w:rFonts w:cs="Arial"/>
          <w:sz w:val="20"/>
          <w:szCs w:val="20"/>
        </w:rPr>
        <w:t xml:space="preserve">Der Ultra </w:t>
      </w:r>
      <w:r w:rsidRPr="008F44FD">
        <w:rPr>
          <w:rFonts w:cs="Arial"/>
          <w:sz w:val="20"/>
          <w:szCs w:val="20"/>
        </w:rPr>
        <w:t>mit Wärmetauscher für die Direktverdampfung biete</w:t>
      </w:r>
      <w:r w:rsidR="00DF5656">
        <w:rPr>
          <w:rFonts w:cs="Arial"/>
          <w:sz w:val="20"/>
          <w:szCs w:val="20"/>
        </w:rPr>
        <w:t>t</w:t>
      </w:r>
      <w:r w:rsidRPr="008F44FD">
        <w:rPr>
          <w:rFonts w:cs="Arial"/>
          <w:sz w:val="20"/>
          <w:szCs w:val="20"/>
        </w:rPr>
        <w:t xml:space="preserve"> dank der unterschiedlichen Druckfestigkeiten die Möglichkeit der Anbindung an Kälteverbundanlagen verschiedener Kältemittel.</w:t>
      </w:r>
    </w:p>
    <w:p w14:paraId="657720D9" w14:textId="77777777" w:rsidR="008F44FD" w:rsidRDefault="008F44FD">
      <w:pPr>
        <w:pStyle w:val="Textkrper"/>
        <w:suppressAutoHyphens w:val="0"/>
        <w:spacing w:after="0" w:line="360" w:lineRule="auto"/>
        <w:rPr>
          <w:rFonts w:cs="Arial"/>
          <w:sz w:val="20"/>
          <w:szCs w:val="20"/>
        </w:rPr>
      </w:pPr>
    </w:p>
    <w:p w14:paraId="3BF23BE4" w14:textId="77777777" w:rsidR="009C2C9E" w:rsidRDefault="009C2C9E">
      <w:pPr>
        <w:pStyle w:val="Textkrper"/>
        <w:suppressAutoHyphens w:val="0"/>
        <w:spacing w:after="0" w:line="360" w:lineRule="auto"/>
        <w:rPr>
          <w:rFonts w:cs="Arial"/>
          <w:sz w:val="20"/>
          <w:szCs w:val="20"/>
        </w:rPr>
      </w:pPr>
    </w:p>
    <w:p w14:paraId="2634044B" w14:textId="77777777" w:rsidR="008F44FD" w:rsidRDefault="008F44FD">
      <w:pPr>
        <w:pStyle w:val="Textkrper"/>
        <w:suppressAutoHyphens w:val="0"/>
        <w:spacing w:after="0" w:line="360" w:lineRule="auto"/>
        <w:rPr>
          <w:rFonts w:cs="Arial"/>
          <w:sz w:val="20"/>
          <w:szCs w:val="20"/>
        </w:rPr>
      </w:pPr>
    </w:p>
    <w:p w14:paraId="34957475" w14:textId="77777777" w:rsidR="002D716B" w:rsidRDefault="007B1C17">
      <w:pPr>
        <w:pStyle w:val="Textkrper"/>
        <w:suppressAutoHyphens w:val="0"/>
        <w:spacing w:after="0" w:line="360" w:lineRule="auto"/>
        <w:rPr>
          <w:rFonts w:cs="Arial"/>
          <w:b/>
          <w:bCs/>
          <w:sz w:val="20"/>
          <w:szCs w:val="20"/>
        </w:rPr>
      </w:pPr>
      <w:r>
        <w:rPr>
          <w:rFonts w:cs="Arial"/>
          <w:b/>
          <w:bCs/>
          <w:sz w:val="20"/>
          <w:szCs w:val="20"/>
        </w:rPr>
        <w:lastRenderedPageBreak/>
        <w:t>Geringere Betriebskosten durch Wärmerückgewinnung</w:t>
      </w:r>
    </w:p>
    <w:p w14:paraId="64A183B8" w14:textId="3C6E5A75" w:rsidR="002D716B" w:rsidRDefault="00DF5656">
      <w:pPr>
        <w:pStyle w:val="Textkrper"/>
        <w:suppressAutoHyphens w:val="0"/>
        <w:spacing w:after="0" w:line="360" w:lineRule="auto"/>
      </w:pPr>
      <w:r>
        <w:rPr>
          <w:rFonts w:cs="Arial"/>
          <w:sz w:val="20"/>
          <w:szCs w:val="20"/>
        </w:rPr>
        <w:t>Das Ultra Deckengerät</w:t>
      </w:r>
      <w:r w:rsidR="007B1C17">
        <w:rPr>
          <w:rFonts w:cs="Arial"/>
          <w:sz w:val="20"/>
          <w:szCs w:val="20"/>
        </w:rPr>
        <w:t xml:space="preserve"> bietet die Möglichkeit Abwärme zu nutzen, die bei der </w:t>
      </w:r>
      <w:r w:rsidR="00DF568F">
        <w:rPr>
          <w:rFonts w:cs="Arial"/>
          <w:sz w:val="20"/>
          <w:szCs w:val="20"/>
        </w:rPr>
        <w:t>Gewerbekälte entsteht</w:t>
      </w:r>
      <w:r w:rsidR="007B1C17">
        <w:rPr>
          <w:rFonts w:cs="Arial"/>
          <w:sz w:val="20"/>
          <w:szCs w:val="20"/>
        </w:rPr>
        <w:t xml:space="preserve">. Ein Großteil der Heizlast kann somit durch ohnehin entstandene Wärme abgedeckt werden. Gegenüber herkömmlichen Systemen können damit rund 30 Prozent der Betriebskosten eingespart werden. </w:t>
      </w:r>
    </w:p>
    <w:p w14:paraId="2347142B" w14:textId="77777777" w:rsidR="002D716B" w:rsidRDefault="002D716B">
      <w:pPr>
        <w:pStyle w:val="Textkrper"/>
        <w:suppressAutoHyphens w:val="0"/>
        <w:spacing w:after="0" w:line="360" w:lineRule="auto"/>
        <w:rPr>
          <w:rFonts w:cs="Arial"/>
          <w:sz w:val="20"/>
          <w:szCs w:val="20"/>
        </w:rPr>
      </w:pPr>
    </w:p>
    <w:p w14:paraId="78DD85CB" w14:textId="77777777" w:rsidR="002D716B" w:rsidRDefault="007B1C17">
      <w:pPr>
        <w:pStyle w:val="Textkrper"/>
        <w:spacing w:after="0" w:line="360" w:lineRule="auto"/>
      </w:pPr>
      <w:r>
        <w:rPr>
          <w:rFonts w:cs="Arial"/>
          <w:b/>
          <w:sz w:val="20"/>
          <w:szCs w:val="20"/>
        </w:rPr>
        <w:t>Über Kampmann</w:t>
      </w:r>
    </w:p>
    <w:p w14:paraId="6562A438" w14:textId="25631E96" w:rsidR="002D716B" w:rsidRDefault="007B1C17">
      <w:pPr>
        <w:pStyle w:val="Textkrper"/>
        <w:spacing w:after="0" w:line="360" w:lineRule="auto"/>
        <w:rPr>
          <w:rFonts w:cs="Arial"/>
          <w:sz w:val="20"/>
          <w:szCs w:val="20"/>
        </w:rPr>
      </w:pPr>
      <w:r>
        <w:rPr>
          <w:rFonts w:cs="Arial"/>
          <w:sz w:val="20"/>
          <w:szCs w:val="20"/>
        </w:rPr>
        <w:t xml:space="preserve">Die Kampmann GmbH ist Marktführer im Bereich der </w:t>
      </w:r>
      <w:r w:rsidR="00DF568F">
        <w:rPr>
          <w:rFonts w:cs="Arial"/>
          <w:sz w:val="20"/>
          <w:szCs w:val="20"/>
        </w:rPr>
        <w:t xml:space="preserve">Lufterhitzer </w:t>
      </w:r>
      <w:r>
        <w:rPr>
          <w:rFonts w:cs="Arial"/>
          <w:sz w:val="20"/>
          <w:szCs w:val="20"/>
        </w:rPr>
        <w:t xml:space="preserve">und steht für innovative Produktentwicklungen. Das Unternehmen betreut seine Kunden seit mehr als 40 Jahren mit individuellen Lösungen und intelligenten Systemen. Eine Vielzahl technisch führender Entwicklungen für Heizung, Kühlung und Lüftung macht die Kampmann GmbH international erfolgreich. Weltweit beschäftigt das Unternehmen rund 720 Mitarbeiter. </w:t>
      </w:r>
    </w:p>
    <w:p w14:paraId="1442F2B4" w14:textId="77777777" w:rsidR="002D716B" w:rsidRDefault="002D716B">
      <w:pPr>
        <w:pStyle w:val="Textkrper"/>
        <w:spacing w:line="360" w:lineRule="auto"/>
        <w:rPr>
          <w:color w:val="000000"/>
          <w:sz w:val="20"/>
          <w:szCs w:val="20"/>
        </w:rPr>
      </w:pPr>
    </w:p>
    <w:p w14:paraId="6765AE9E" w14:textId="77777777" w:rsidR="002D716B" w:rsidRDefault="007B1C17">
      <w:pPr>
        <w:pStyle w:val="Textkrper"/>
        <w:spacing w:line="360" w:lineRule="auto"/>
      </w:pPr>
      <w:r>
        <w:rPr>
          <w:i/>
          <w:sz w:val="20"/>
          <w:szCs w:val="20"/>
        </w:rPr>
        <w:t>(29</w:t>
      </w:r>
      <w:r w:rsidR="00DF5656">
        <w:rPr>
          <w:i/>
          <w:sz w:val="20"/>
          <w:szCs w:val="20"/>
        </w:rPr>
        <w:t>0</w:t>
      </w:r>
      <w:r>
        <w:rPr>
          <w:i/>
          <w:sz w:val="20"/>
          <w:szCs w:val="20"/>
        </w:rPr>
        <w:t xml:space="preserve"> Wörter/2.</w:t>
      </w:r>
      <w:r w:rsidR="00DF5656">
        <w:rPr>
          <w:i/>
          <w:sz w:val="20"/>
          <w:szCs w:val="20"/>
        </w:rPr>
        <w:t xml:space="preserve">315 </w:t>
      </w:r>
      <w:r>
        <w:rPr>
          <w:i/>
          <w:sz w:val="20"/>
          <w:szCs w:val="20"/>
        </w:rPr>
        <w:t>Zeichen)</w:t>
      </w:r>
    </w:p>
    <w:p w14:paraId="42E8CB53" w14:textId="77777777" w:rsidR="002D716B" w:rsidRDefault="002D716B">
      <w:pPr>
        <w:pStyle w:val="Textkrper"/>
        <w:suppressAutoHyphens w:val="0"/>
        <w:spacing w:line="360" w:lineRule="auto"/>
        <w:jc w:val="both"/>
        <w:rPr>
          <w:rFonts w:cs="Arial"/>
          <w:color w:val="000000"/>
          <w:sz w:val="20"/>
          <w:szCs w:val="20"/>
        </w:rPr>
      </w:pPr>
    </w:p>
    <w:p w14:paraId="77CD0684" w14:textId="77777777" w:rsidR="007B1C17" w:rsidRDefault="007B1C17">
      <w:pPr>
        <w:pStyle w:val="Textkrper"/>
        <w:suppressAutoHyphens w:val="0"/>
        <w:spacing w:line="360" w:lineRule="auto"/>
        <w:jc w:val="both"/>
        <w:rPr>
          <w:rFonts w:cs="Arial"/>
          <w:color w:val="000000"/>
          <w:sz w:val="20"/>
          <w:szCs w:val="20"/>
        </w:rPr>
      </w:pPr>
    </w:p>
    <w:p w14:paraId="0F7FEE37" w14:textId="77777777" w:rsidR="007B1C17" w:rsidRDefault="007B1C17">
      <w:pPr>
        <w:pStyle w:val="Textkrper"/>
        <w:suppressAutoHyphens w:val="0"/>
        <w:spacing w:line="360" w:lineRule="auto"/>
        <w:jc w:val="both"/>
        <w:rPr>
          <w:rFonts w:cs="Arial"/>
          <w:color w:val="000000"/>
          <w:sz w:val="20"/>
          <w:szCs w:val="20"/>
        </w:rPr>
      </w:pPr>
    </w:p>
    <w:p w14:paraId="5B89B0C6" w14:textId="7802438E" w:rsidR="002D716B" w:rsidRDefault="000F3A4C" w:rsidP="000F3A4C">
      <w:pPr>
        <w:pStyle w:val="Textkrper"/>
        <w:suppressAutoHyphens w:val="0"/>
        <w:spacing w:line="360" w:lineRule="auto"/>
        <w:jc w:val="both"/>
        <w:rPr>
          <w:rFonts w:cs="Arial"/>
          <w:color w:val="000000"/>
          <w:sz w:val="20"/>
          <w:szCs w:val="20"/>
        </w:rPr>
      </w:pPr>
      <w:r>
        <w:rPr>
          <w:noProof/>
        </w:rPr>
        <w:drawing>
          <wp:inline distT="0" distB="0" distL="0" distR="0" wp14:anchorId="4804531B" wp14:editId="68F4FCB0">
            <wp:extent cx="3219450" cy="16668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19450" cy="1666875"/>
                    </a:xfrm>
                    <a:prstGeom prst="rect">
                      <a:avLst/>
                    </a:prstGeom>
                  </pic:spPr>
                </pic:pic>
              </a:graphicData>
            </a:graphic>
          </wp:inline>
        </w:drawing>
      </w:r>
    </w:p>
    <w:p w14:paraId="4C4F7A57" w14:textId="77777777" w:rsidR="002D716B" w:rsidRDefault="002D716B">
      <w:pPr>
        <w:pStyle w:val="Textkrper"/>
        <w:suppressAutoHyphens w:val="0"/>
        <w:spacing w:after="0" w:line="360" w:lineRule="auto"/>
        <w:jc w:val="both"/>
        <w:rPr>
          <w:rFonts w:cs="Arial"/>
          <w:color w:val="000000"/>
          <w:sz w:val="20"/>
          <w:szCs w:val="20"/>
        </w:rPr>
      </w:pPr>
    </w:p>
    <w:p w14:paraId="2015305A" w14:textId="77777777" w:rsidR="002D716B" w:rsidRDefault="007B1C17">
      <w:pPr>
        <w:pStyle w:val="Textkrper"/>
        <w:suppressAutoHyphens w:val="0"/>
        <w:spacing w:after="0" w:line="360" w:lineRule="auto"/>
        <w:jc w:val="both"/>
        <w:rPr>
          <w:b/>
          <w:bCs/>
        </w:rPr>
      </w:pPr>
      <w:r>
        <w:rPr>
          <w:rFonts w:cs="Arial"/>
          <w:b/>
          <w:bCs/>
          <w:color w:val="000000"/>
          <w:sz w:val="20"/>
          <w:szCs w:val="20"/>
        </w:rPr>
        <w:t xml:space="preserve">Bild 1 </w:t>
      </w:r>
      <w:r>
        <w:rPr>
          <w:rFonts w:cs="Arial"/>
          <w:i/>
          <w:iCs/>
          <w:color w:val="000000"/>
          <w:sz w:val="20"/>
          <w:szCs w:val="20"/>
        </w:rPr>
        <w:t>(Ultra.jpg)</w:t>
      </w:r>
    </w:p>
    <w:p w14:paraId="67ECB0E1" w14:textId="77777777" w:rsidR="007B1C17" w:rsidRDefault="007B1C17" w:rsidP="007B1C17">
      <w:pPr>
        <w:pStyle w:val="Textkrper"/>
        <w:suppressAutoHyphens w:val="0"/>
        <w:spacing w:after="0" w:line="360" w:lineRule="auto"/>
        <w:rPr>
          <w:rFonts w:cs="Arial"/>
          <w:color w:val="000000"/>
          <w:sz w:val="20"/>
          <w:szCs w:val="20"/>
        </w:rPr>
      </w:pPr>
      <w:r>
        <w:rPr>
          <w:rFonts w:cs="Arial"/>
          <w:color w:val="000000"/>
          <w:sz w:val="20"/>
          <w:szCs w:val="20"/>
        </w:rPr>
        <w:t xml:space="preserve">Ultra – das </w:t>
      </w:r>
      <w:r w:rsidRPr="007B1C17">
        <w:rPr>
          <w:rFonts w:cs="Arial"/>
          <w:color w:val="000000"/>
          <w:sz w:val="20"/>
          <w:szCs w:val="20"/>
        </w:rPr>
        <w:t>Deckengerät zur Heizung, Kühlung, Lüftung</w:t>
      </w:r>
      <w:r>
        <w:rPr>
          <w:rFonts w:cs="Arial"/>
          <w:color w:val="000000"/>
          <w:sz w:val="20"/>
          <w:szCs w:val="20"/>
        </w:rPr>
        <w:t xml:space="preserve">. Für eine optimale Luftverteilung in </w:t>
      </w:r>
      <w:r w:rsidRPr="007B1C17">
        <w:rPr>
          <w:rFonts w:cs="Arial"/>
          <w:color w:val="000000"/>
          <w:sz w:val="20"/>
          <w:szCs w:val="20"/>
        </w:rPr>
        <w:t>exklusiven Großräumen.</w:t>
      </w:r>
    </w:p>
    <w:p w14:paraId="7E4A8CD0" w14:textId="77777777" w:rsidR="002D716B" w:rsidRDefault="002D716B">
      <w:pPr>
        <w:pStyle w:val="Textkrper"/>
        <w:suppressAutoHyphens w:val="0"/>
        <w:spacing w:after="0" w:line="360" w:lineRule="auto"/>
        <w:jc w:val="both"/>
      </w:pPr>
    </w:p>
    <w:p w14:paraId="0D09090B" w14:textId="77777777" w:rsidR="002D716B" w:rsidRDefault="002D716B">
      <w:pPr>
        <w:pStyle w:val="Textkrper"/>
        <w:suppressAutoHyphens w:val="0"/>
        <w:spacing w:after="0" w:line="360" w:lineRule="auto"/>
        <w:jc w:val="both"/>
        <w:rPr>
          <w:rFonts w:cs="Arial"/>
          <w:color w:val="000000"/>
          <w:sz w:val="20"/>
          <w:szCs w:val="20"/>
        </w:rPr>
      </w:pPr>
    </w:p>
    <w:p w14:paraId="2EAC99AE" w14:textId="77777777" w:rsidR="007B1C17" w:rsidRDefault="007B1C17">
      <w:pPr>
        <w:pStyle w:val="Textkrper"/>
        <w:suppressAutoHyphens w:val="0"/>
        <w:spacing w:after="0" w:line="360" w:lineRule="auto"/>
        <w:jc w:val="both"/>
        <w:rPr>
          <w:rFonts w:cs="Arial"/>
          <w:color w:val="000000"/>
          <w:sz w:val="20"/>
          <w:szCs w:val="20"/>
        </w:rPr>
      </w:pPr>
    </w:p>
    <w:p w14:paraId="2E9061E8" w14:textId="668E3449" w:rsidR="007B1C17" w:rsidRDefault="000F3A4C">
      <w:pPr>
        <w:pStyle w:val="Textkrper"/>
        <w:suppressAutoHyphens w:val="0"/>
        <w:spacing w:after="0" w:line="360" w:lineRule="auto"/>
        <w:jc w:val="both"/>
        <w:rPr>
          <w:rFonts w:cs="Arial"/>
          <w:color w:val="000000"/>
          <w:sz w:val="20"/>
          <w:szCs w:val="20"/>
        </w:rPr>
      </w:pPr>
      <w:r>
        <w:rPr>
          <w:noProof/>
        </w:rPr>
        <w:lastRenderedPageBreak/>
        <w:drawing>
          <wp:inline distT="0" distB="0" distL="0" distR="0" wp14:anchorId="7878C728" wp14:editId="4C7D4649">
            <wp:extent cx="2524125" cy="28289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24125" cy="2828925"/>
                    </a:xfrm>
                    <a:prstGeom prst="rect">
                      <a:avLst/>
                    </a:prstGeom>
                  </pic:spPr>
                </pic:pic>
              </a:graphicData>
            </a:graphic>
          </wp:inline>
        </w:drawing>
      </w:r>
      <w:bookmarkStart w:id="0" w:name="_GoBack"/>
      <w:bookmarkEnd w:id="0"/>
    </w:p>
    <w:p w14:paraId="7408D5DF" w14:textId="77777777" w:rsidR="007B1C17" w:rsidRDefault="007B1C17" w:rsidP="007B1C17">
      <w:pPr>
        <w:pStyle w:val="Textkrper"/>
        <w:suppressAutoHyphens w:val="0"/>
        <w:spacing w:after="0" w:line="360" w:lineRule="auto"/>
        <w:jc w:val="both"/>
        <w:rPr>
          <w:rFonts w:cs="Arial"/>
          <w:color w:val="000000"/>
          <w:sz w:val="20"/>
          <w:szCs w:val="20"/>
        </w:rPr>
      </w:pPr>
    </w:p>
    <w:p w14:paraId="1201CEFD" w14:textId="77777777" w:rsidR="007B1C17" w:rsidRDefault="007B1C17" w:rsidP="007B1C17">
      <w:pPr>
        <w:pStyle w:val="Textkrper"/>
        <w:suppressAutoHyphens w:val="0"/>
        <w:spacing w:line="360" w:lineRule="auto"/>
        <w:jc w:val="both"/>
      </w:pPr>
      <w:r>
        <w:rPr>
          <w:rFonts w:cs="Arial"/>
          <w:b/>
          <w:bCs/>
          <w:sz w:val="20"/>
          <w:szCs w:val="20"/>
        </w:rPr>
        <w:t xml:space="preserve">Bild 1 </w:t>
      </w:r>
      <w:r>
        <w:rPr>
          <w:rFonts w:cs="Arial"/>
          <w:i/>
          <w:iCs/>
          <w:sz w:val="20"/>
          <w:szCs w:val="20"/>
        </w:rPr>
        <w:t>(Aktiv-Irma_Referenz.jpg)</w:t>
      </w:r>
    </w:p>
    <w:p w14:paraId="6A6E86DD" w14:textId="77777777" w:rsidR="007B1C17" w:rsidRDefault="007B1C17" w:rsidP="007B1C17">
      <w:pPr>
        <w:pStyle w:val="Textkrper"/>
        <w:suppressAutoHyphens w:val="0"/>
        <w:spacing w:after="0" w:line="360" w:lineRule="auto"/>
        <w:rPr>
          <w:rFonts w:cs="Arial"/>
          <w:color w:val="000000"/>
          <w:sz w:val="20"/>
          <w:szCs w:val="20"/>
        </w:rPr>
      </w:pPr>
      <w:r>
        <w:rPr>
          <w:rFonts w:cs="Arial"/>
          <w:color w:val="000000"/>
          <w:sz w:val="20"/>
          <w:szCs w:val="20"/>
        </w:rPr>
        <w:t>Große Raumflächen machen die Klimatisierung von Verbrauchermärkten zu einer anspruchsvollen Aufgabe. Mit verstellbaren Lamellen und sechseckiger Form bietet der Ultra die optimale Lösung.</w:t>
      </w:r>
    </w:p>
    <w:p w14:paraId="2D38CD03" w14:textId="77777777" w:rsidR="007B1C17" w:rsidRDefault="007B1C17">
      <w:pPr>
        <w:pStyle w:val="Textkrper"/>
        <w:suppressAutoHyphens w:val="0"/>
        <w:spacing w:after="0" w:line="360" w:lineRule="auto"/>
        <w:jc w:val="both"/>
        <w:rPr>
          <w:rFonts w:cs="Arial"/>
          <w:color w:val="000000"/>
          <w:sz w:val="20"/>
          <w:szCs w:val="20"/>
        </w:rPr>
      </w:pPr>
    </w:p>
    <w:p w14:paraId="771DC82C" w14:textId="77777777" w:rsidR="007B1C17" w:rsidRDefault="007B1C17">
      <w:pPr>
        <w:pStyle w:val="Textkrper"/>
        <w:suppressAutoHyphens w:val="0"/>
        <w:spacing w:after="0" w:line="360" w:lineRule="auto"/>
        <w:jc w:val="both"/>
        <w:rPr>
          <w:rFonts w:cs="Arial"/>
          <w:color w:val="000000"/>
          <w:sz w:val="20"/>
          <w:szCs w:val="20"/>
        </w:rPr>
      </w:pPr>
    </w:p>
    <w:p w14:paraId="4C954941" w14:textId="77777777" w:rsidR="007B1C17" w:rsidRDefault="007B1C17">
      <w:pPr>
        <w:pStyle w:val="Textkrper"/>
        <w:suppressAutoHyphens w:val="0"/>
        <w:spacing w:after="0" w:line="360" w:lineRule="auto"/>
        <w:jc w:val="both"/>
        <w:rPr>
          <w:rFonts w:cs="Arial"/>
          <w:color w:val="000000"/>
          <w:sz w:val="20"/>
          <w:szCs w:val="20"/>
        </w:rPr>
      </w:pPr>
    </w:p>
    <w:p w14:paraId="16281377" w14:textId="77777777" w:rsidR="007B1C17" w:rsidRDefault="007B1C17">
      <w:pPr>
        <w:pStyle w:val="Textkrper"/>
        <w:suppressAutoHyphens w:val="0"/>
        <w:spacing w:after="0" w:line="360" w:lineRule="auto"/>
        <w:jc w:val="both"/>
        <w:rPr>
          <w:rFonts w:cs="Arial"/>
          <w:color w:val="000000"/>
          <w:sz w:val="20"/>
          <w:szCs w:val="20"/>
        </w:rPr>
      </w:pPr>
    </w:p>
    <w:p w14:paraId="1A7F6F56" w14:textId="77777777" w:rsidR="007B1C17" w:rsidRDefault="007B1C17">
      <w:pPr>
        <w:pStyle w:val="Textkrper"/>
        <w:suppressAutoHyphens w:val="0"/>
        <w:spacing w:after="0" w:line="360" w:lineRule="auto"/>
        <w:jc w:val="both"/>
        <w:rPr>
          <w:rFonts w:cs="Arial"/>
          <w:color w:val="000000"/>
          <w:sz w:val="20"/>
          <w:szCs w:val="20"/>
        </w:rPr>
      </w:pPr>
    </w:p>
    <w:p w14:paraId="25DEE513" w14:textId="77777777" w:rsidR="007B1C17" w:rsidRDefault="007B1C17">
      <w:pPr>
        <w:pStyle w:val="Textkrper"/>
        <w:suppressAutoHyphens w:val="0"/>
        <w:spacing w:after="0" w:line="360" w:lineRule="auto"/>
        <w:jc w:val="both"/>
        <w:rPr>
          <w:rFonts w:cs="Arial"/>
          <w:color w:val="000000"/>
          <w:sz w:val="20"/>
          <w:szCs w:val="20"/>
        </w:rPr>
      </w:pPr>
    </w:p>
    <w:p w14:paraId="7306D188" w14:textId="77777777" w:rsidR="002D716B" w:rsidRDefault="007B1C17">
      <w:pPr>
        <w:pStyle w:val="Textkrper"/>
        <w:suppressAutoHyphens w:val="0"/>
        <w:spacing w:after="0" w:line="360" w:lineRule="auto"/>
        <w:jc w:val="both"/>
        <w:rPr>
          <w:rFonts w:cs="Arial"/>
          <w:color w:val="000000"/>
          <w:sz w:val="20"/>
          <w:szCs w:val="20"/>
        </w:rPr>
      </w:pPr>
      <w:r>
        <w:rPr>
          <w:rFonts w:cs="Arial"/>
          <w:color w:val="000000"/>
          <w:sz w:val="20"/>
          <w:szCs w:val="20"/>
        </w:rPr>
        <w:t>Veröffentlichung und Nachdruck honorarfrei;</w:t>
      </w:r>
    </w:p>
    <w:p w14:paraId="67A1411F" w14:textId="77777777" w:rsidR="002D716B" w:rsidRDefault="007B1C17">
      <w:pPr>
        <w:pStyle w:val="Textkrper"/>
        <w:suppressAutoHyphens w:val="0"/>
        <w:spacing w:after="0" w:line="360" w:lineRule="auto"/>
        <w:rPr>
          <w:rFonts w:cs="Arial"/>
          <w:sz w:val="20"/>
          <w:szCs w:val="20"/>
        </w:rPr>
      </w:pPr>
      <w:r>
        <w:rPr>
          <w:rFonts w:cs="Arial"/>
          <w:sz w:val="20"/>
          <w:szCs w:val="20"/>
        </w:rPr>
        <w:t>Quellenangabe: Kampmann GmbH</w:t>
      </w:r>
    </w:p>
    <w:p w14:paraId="304C1FB3" w14:textId="77777777" w:rsidR="002D716B" w:rsidRDefault="007B1C17">
      <w:pPr>
        <w:pStyle w:val="Textkrper"/>
        <w:suppressAutoHyphens w:val="0"/>
        <w:spacing w:after="0" w:line="360" w:lineRule="auto"/>
        <w:rPr>
          <w:rFonts w:cs="Arial"/>
          <w:sz w:val="20"/>
          <w:szCs w:val="20"/>
        </w:rPr>
      </w:pPr>
      <w:r>
        <w:rPr>
          <w:rFonts w:cs="Arial"/>
          <w:sz w:val="20"/>
          <w:szCs w:val="20"/>
        </w:rPr>
        <w:t> </w:t>
      </w:r>
    </w:p>
    <w:p w14:paraId="7368DCE8" w14:textId="77777777" w:rsidR="002D716B" w:rsidRDefault="007B1C17">
      <w:pPr>
        <w:pStyle w:val="Textkrper"/>
        <w:suppressAutoHyphens w:val="0"/>
        <w:spacing w:after="0" w:line="360" w:lineRule="auto"/>
        <w:rPr>
          <w:rFonts w:cs="Arial"/>
        </w:rPr>
      </w:pPr>
      <w:r>
        <w:rPr>
          <w:rFonts w:cs="Arial"/>
          <w:sz w:val="20"/>
          <w:szCs w:val="20"/>
        </w:rPr>
        <w:t>Bitte ein Belegexemplar an:</w:t>
      </w:r>
    </w:p>
    <w:p w14:paraId="18EFAA0B" w14:textId="77777777" w:rsidR="002D716B" w:rsidRDefault="007B1C17">
      <w:pPr>
        <w:pStyle w:val="Textkrper"/>
        <w:suppressAutoHyphens w:val="0"/>
        <w:spacing w:after="0" w:line="360" w:lineRule="auto"/>
        <w:rPr>
          <w:rFonts w:cs="Arial"/>
          <w:sz w:val="20"/>
          <w:szCs w:val="20"/>
        </w:rPr>
      </w:pPr>
      <w:r>
        <w:rPr>
          <w:rFonts w:cs="Arial"/>
          <w:sz w:val="20"/>
          <w:szCs w:val="20"/>
        </w:rPr>
        <w:t xml:space="preserve">Kampmann GmbH, Gudrun Sieverding, Friedrich-Ebert-Straße 128 – 130, </w:t>
      </w:r>
    </w:p>
    <w:p w14:paraId="3D5B21EB" w14:textId="77777777" w:rsidR="002D716B" w:rsidRDefault="007B1C17" w:rsidP="007B1C17">
      <w:pPr>
        <w:pStyle w:val="Textkrper"/>
        <w:suppressAutoHyphens w:val="0"/>
        <w:spacing w:after="0" w:line="360" w:lineRule="auto"/>
      </w:pPr>
      <w:r>
        <w:rPr>
          <w:rFonts w:cs="Arial"/>
          <w:sz w:val="20"/>
          <w:szCs w:val="20"/>
        </w:rPr>
        <w:t>49809 Lingen</w:t>
      </w:r>
    </w:p>
    <w:p w14:paraId="6C30F781" w14:textId="77777777" w:rsidR="002D716B" w:rsidRDefault="002D716B"/>
    <w:sectPr w:rsidR="002D716B">
      <w:headerReference w:type="default" r:id="rId9"/>
      <w:footerReference w:type="default" r:id="rId10"/>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701D5" w14:textId="77777777" w:rsidR="00C52F5C" w:rsidRDefault="007B1C17">
      <w:r>
        <w:separator/>
      </w:r>
    </w:p>
  </w:endnote>
  <w:endnote w:type="continuationSeparator" w:id="0">
    <w:p w14:paraId="376EDFBD" w14:textId="77777777" w:rsidR="00C52F5C" w:rsidRDefault="007B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C525E" w14:textId="77777777" w:rsidR="002D716B" w:rsidRDefault="007B1C17">
    <w:pPr>
      <w:pStyle w:val="Fuzeile"/>
      <w:jc w:val="center"/>
      <w:rPr>
        <w:sz w:val="14"/>
        <w:szCs w:val="14"/>
      </w:rPr>
    </w:pPr>
    <w:r>
      <w:rPr>
        <w:noProof/>
        <w:sz w:val="14"/>
        <w:szCs w:val="14"/>
      </w:rPr>
      <w:drawing>
        <wp:anchor distT="0" distB="0" distL="0" distR="2540" simplePos="0" relativeHeight="7" behindDoc="1" locked="0" layoutInCell="1" allowOverlap="1" wp14:anchorId="5024581C" wp14:editId="1D5511A6">
          <wp:simplePos x="0" y="0"/>
          <wp:positionH relativeFrom="page">
            <wp:align>right</wp:align>
          </wp:positionH>
          <wp:positionV relativeFrom="page">
            <wp:align>bottom</wp:align>
          </wp:positionV>
          <wp:extent cx="7560310" cy="864235"/>
          <wp:effectExtent l="0" t="0" r="0" b="0"/>
          <wp:wrapTopAndBottom/>
          <wp:docPr id="4"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0E964" w14:textId="77777777" w:rsidR="00C52F5C" w:rsidRDefault="007B1C17">
      <w:r>
        <w:separator/>
      </w:r>
    </w:p>
  </w:footnote>
  <w:footnote w:type="continuationSeparator" w:id="0">
    <w:p w14:paraId="0614E2F7" w14:textId="77777777" w:rsidR="00C52F5C" w:rsidRDefault="007B1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80BDF" w14:textId="77777777" w:rsidR="002D716B" w:rsidRDefault="007B1C17">
    <w:pPr>
      <w:pStyle w:val="Kopfzeile"/>
    </w:pPr>
    <w:r>
      <w:rPr>
        <w:noProof/>
      </w:rPr>
      <w:drawing>
        <wp:anchor distT="0" distB="0" distL="0" distR="0" simplePos="0" relativeHeight="4" behindDoc="1" locked="0" layoutInCell="1" allowOverlap="1" wp14:anchorId="42379801" wp14:editId="69CF48AF">
          <wp:simplePos x="0" y="0"/>
          <wp:positionH relativeFrom="page">
            <wp:align>center</wp:align>
          </wp:positionH>
          <wp:positionV relativeFrom="page">
            <wp:align>top</wp:align>
          </wp:positionV>
          <wp:extent cx="7560310" cy="791845"/>
          <wp:effectExtent l="0" t="0" r="0" b="0"/>
          <wp:wrapTopAndBottom/>
          <wp:docPr id="3"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16B"/>
    <w:rsid w:val="000F3A4C"/>
    <w:rsid w:val="001E0226"/>
    <w:rsid w:val="002D716B"/>
    <w:rsid w:val="00356AFD"/>
    <w:rsid w:val="004C4563"/>
    <w:rsid w:val="007B1C17"/>
    <w:rsid w:val="008F44FD"/>
    <w:rsid w:val="009C2C9E"/>
    <w:rsid w:val="00C52F5C"/>
    <w:rsid w:val="00DF5656"/>
    <w:rsid w:val="00DF568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102E"/>
  <w15:docId w15:val="{86309C70-D858-4EF0-92FA-2E075F67F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8ED52-81FF-48A8-BBC4-0639A5D4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Hoogenberg, Ina</cp:lastModifiedBy>
  <cp:revision>3</cp:revision>
  <cp:lastPrinted>2016-09-30T10:27:00Z</cp:lastPrinted>
  <dcterms:created xsi:type="dcterms:W3CDTF">2016-09-30T10:29:00Z</dcterms:created>
  <dcterms:modified xsi:type="dcterms:W3CDTF">2019-01-29T09:23:00Z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