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45AA92" w14:textId="61A3A5F3" w:rsidR="006B20AA" w:rsidRDefault="006B20AA" w:rsidP="00667657">
      <w:pPr>
        <w:suppressAutoHyphens w:val="0"/>
        <w:spacing w:line="360" w:lineRule="auto"/>
        <w:rPr>
          <w:rFonts w:cs="Arial"/>
          <w:b/>
          <w:bCs/>
          <w:sz w:val="28"/>
          <w:szCs w:val="28"/>
          <w:lang w:val="pl-PL"/>
        </w:rPr>
      </w:pPr>
    </w:p>
    <w:p w14:paraId="10C7702C" w14:textId="70245E61" w:rsidR="00667657" w:rsidRPr="00C519C6" w:rsidRDefault="00667657" w:rsidP="00667657">
      <w:pPr>
        <w:suppressAutoHyphens w:val="0"/>
        <w:spacing w:line="360" w:lineRule="auto"/>
        <w:rPr>
          <w:rFonts w:cs="Arial"/>
          <w:sz w:val="28"/>
          <w:szCs w:val="28"/>
          <w:lang w:val="pl-PL"/>
        </w:rPr>
      </w:pPr>
      <w:r w:rsidRPr="00C519C6">
        <w:rPr>
          <w:rFonts w:cs="Arial"/>
          <w:b/>
          <w:bCs/>
          <w:sz w:val="28"/>
          <w:szCs w:val="28"/>
          <w:lang w:val="pl-PL"/>
        </w:rPr>
        <w:t xml:space="preserve">P r e s s e i n f o r m a t i o n </w:t>
      </w:r>
    </w:p>
    <w:p w14:paraId="4E26FE4F" w14:textId="77777777" w:rsidR="00667657" w:rsidRPr="00C519C6" w:rsidRDefault="00667657" w:rsidP="00667657">
      <w:pPr>
        <w:suppressAutoHyphens w:val="0"/>
        <w:spacing w:line="360" w:lineRule="auto"/>
        <w:rPr>
          <w:rFonts w:cs="Arial"/>
          <w:b/>
          <w:bCs/>
          <w:sz w:val="26"/>
          <w:szCs w:val="26"/>
          <w:lang w:val="pl-PL"/>
        </w:rPr>
      </w:pPr>
    </w:p>
    <w:p w14:paraId="4393D25E" w14:textId="254DA91F" w:rsidR="00667657" w:rsidRDefault="007554A6" w:rsidP="00667657">
      <w:pPr>
        <w:pStyle w:val="Textkrper"/>
        <w:suppressAutoHyphens w:val="0"/>
        <w:spacing w:line="360" w:lineRule="auto"/>
        <w:rPr>
          <w:rFonts w:cs="Arial"/>
          <w:b/>
          <w:sz w:val="28"/>
          <w:szCs w:val="28"/>
        </w:rPr>
      </w:pPr>
      <w:r>
        <w:rPr>
          <w:rFonts w:cs="Arial"/>
          <w:b/>
          <w:sz w:val="28"/>
          <w:szCs w:val="28"/>
        </w:rPr>
        <w:t xml:space="preserve">Fachwissen </w:t>
      </w:r>
      <w:r w:rsidR="00DD6BA5">
        <w:rPr>
          <w:rFonts w:cs="Arial"/>
          <w:b/>
          <w:sz w:val="28"/>
          <w:szCs w:val="28"/>
        </w:rPr>
        <w:t>endlich wieder von Angesicht zu Angesicht</w:t>
      </w:r>
    </w:p>
    <w:p w14:paraId="2F5DD5DE" w14:textId="77777777" w:rsidR="001128F9" w:rsidRPr="00CA1441" w:rsidRDefault="001128F9" w:rsidP="00667657">
      <w:pPr>
        <w:pStyle w:val="Textkrper"/>
        <w:suppressAutoHyphens w:val="0"/>
        <w:spacing w:line="360" w:lineRule="auto"/>
        <w:rPr>
          <w:rFonts w:cs="Arial"/>
          <w:b/>
          <w:sz w:val="28"/>
          <w:szCs w:val="28"/>
        </w:rPr>
      </w:pPr>
    </w:p>
    <w:p w14:paraId="15D2B61C" w14:textId="09E1BCAA" w:rsidR="00AD7163" w:rsidRPr="00CA1441" w:rsidRDefault="007554A6" w:rsidP="00ED4837">
      <w:pPr>
        <w:pStyle w:val="Textkrper"/>
        <w:numPr>
          <w:ilvl w:val="0"/>
          <w:numId w:val="1"/>
        </w:numPr>
        <w:suppressAutoHyphens w:val="0"/>
        <w:spacing w:after="120" w:line="360" w:lineRule="auto"/>
        <w:rPr>
          <w:rFonts w:cs="Arial"/>
          <w:b/>
          <w:sz w:val="20"/>
          <w:szCs w:val="20"/>
        </w:rPr>
      </w:pPr>
      <w:r>
        <w:rPr>
          <w:rFonts w:cs="Arial"/>
          <w:b/>
          <w:sz w:val="20"/>
          <w:szCs w:val="20"/>
        </w:rPr>
        <w:t xml:space="preserve">Präsenzseminare starten im Spätsommer </w:t>
      </w:r>
    </w:p>
    <w:p w14:paraId="494FDED3" w14:textId="77777777" w:rsidR="007F74B7" w:rsidRDefault="007554A6" w:rsidP="007F74B7">
      <w:pPr>
        <w:pStyle w:val="Textkrper"/>
        <w:numPr>
          <w:ilvl w:val="0"/>
          <w:numId w:val="1"/>
        </w:numPr>
        <w:suppressAutoHyphens w:val="0"/>
        <w:spacing w:after="120" w:line="360" w:lineRule="auto"/>
        <w:rPr>
          <w:rFonts w:cs="Arial"/>
          <w:sz w:val="20"/>
          <w:szCs w:val="20"/>
        </w:rPr>
      </w:pPr>
      <w:r>
        <w:rPr>
          <w:rFonts w:cs="Arial"/>
          <w:b/>
          <w:sz w:val="20"/>
          <w:szCs w:val="20"/>
        </w:rPr>
        <w:t>Veranstaltungen zu allen wichtigen Themen der Heiz-, Kühl- und Lüftungstechnik</w:t>
      </w:r>
    </w:p>
    <w:p w14:paraId="5D528A99" w14:textId="77277DCC" w:rsidR="00CC5B10" w:rsidRPr="007F74B7" w:rsidRDefault="007F74B7" w:rsidP="007F74B7">
      <w:pPr>
        <w:pStyle w:val="Textkrper"/>
        <w:numPr>
          <w:ilvl w:val="0"/>
          <w:numId w:val="1"/>
        </w:numPr>
        <w:suppressAutoHyphens w:val="0"/>
        <w:spacing w:after="120" w:line="360" w:lineRule="auto"/>
        <w:rPr>
          <w:rFonts w:cs="Arial"/>
          <w:sz w:val="20"/>
          <w:szCs w:val="20"/>
        </w:rPr>
      </w:pPr>
      <w:r>
        <w:rPr>
          <w:rFonts w:cs="Arial"/>
          <w:b/>
          <w:sz w:val="20"/>
          <w:szCs w:val="20"/>
        </w:rPr>
        <w:t>Umfangreiches Programm von Grundlagenseminaren für Einsteiger bis hin zu</w:t>
      </w:r>
      <w:r w:rsidR="00A23498">
        <w:rPr>
          <w:rFonts w:cs="Arial"/>
          <w:b/>
          <w:sz w:val="20"/>
          <w:szCs w:val="20"/>
        </w:rPr>
        <w:t>r</w:t>
      </w:r>
      <w:r>
        <w:rPr>
          <w:rFonts w:cs="Arial"/>
          <w:b/>
          <w:sz w:val="20"/>
          <w:szCs w:val="20"/>
        </w:rPr>
        <w:t xml:space="preserve"> Profi</w:t>
      </w:r>
      <w:r w:rsidR="00A23498">
        <w:rPr>
          <w:rFonts w:cs="Arial"/>
          <w:b/>
          <w:sz w:val="20"/>
          <w:szCs w:val="20"/>
        </w:rPr>
        <w:t>schulung</w:t>
      </w:r>
    </w:p>
    <w:p w14:paraId="18FA3C9D" w14:textId="13EA602F" w:rsidR="00667657" w:rsidRDefault="00667657" w:rsidP="00667657">
      <w:pPr>
        <w:suppressAutoHyphens w:val="0"/>
        <w:spacing w:line="360" w:lineRule="auto"/>
        <w:rPr>
          <w:rFonts w:cs="Arial"/>
          <w:b/>
          <w:bCs/>
          <w:color w:val="000000"/>
          <w:sz w:val="20"/>
          <w:szCs w:val="20"/>
        </w:rPr>
      </w:pPr>
    </w:p>
    <w:p w14:paraId="6C9DABE8" w14:textId="3654C7B3" w:rsidR="002E7D6A" w:rsidRPr="005C622E" w:rsidRDefault="009E7FF4" w:rsidP="002E7D6A">
      <w:pPr>
        <w:pStyle w:val="Textkrper"/>
        <w:suppressAutoHyphens w:val="0"/>
        <w:spacing w:line="360" w:lineRule="auto"/>
        <w:rPr>
          <w:rFonts w:cs="Arial"/>
          <w:sz w:val="20"/>
          <w:szCs w:val="20"/>
        </w:rPr>
      </w:pPr>
      <w:r w:rsidRPr="00CA1441">
        <w:rPr>
          <w:rFonts w:cs="Arial"/>
          <w:sz w:val="20"/>
          <w:szCs w:val="20"/>
        </w:rPr>
        <w:t xml:space="preserve">Lingen, </w:t>
      </w:r>
      <w:r w:rsidR="00466B91">
        <w:rPr>
          <w:rFonts w:cs="Arial"/>
          <w:sz w:val="20"/>
          <w:szCs w:val="20"/>
        </w:rPr>
        <w:t>06. August</w:t>
      </w:r>
      <w:bookmarkStart w:id="0" w:name="_GoBack"/>
      <w:bookmarkEnd w:id="0"/>
      <w:r w:rsidR="008317BE">
        <w:rPr>
          <w:rFonts w:cs="Arial"/>
          <w:sz w:val="20"/>
          <w:szCs w:val="20"/>
        </w:rPr>
        <w:t xml:space="preserve"> </w:t>
      </w:r>
      <w:r w:rsidRPr="00CA1441">
        <w:rPr>
          <w:rFonts w:cs="Arial"/>
          <w:sz w:val="20"/>
          <w:szCs w:val="20"/>
        </w:rPr>
        <w:t>20</w:t>
      </w:r>
      <w:r w:rsidR="00B80F40" w:rsidRPr="00CA1441">
        <w:rPr>
          <w:rFonts w:cs="Arial"/>
          <w:sz w:val="20"/>
          <w:szCs w:val="20"/>
        </w:rPr>
        <w:t>20</w:t>
      </w:r>
      <w:r w:rsidRPr="00CA1441">
        <w:rPr>
          <w:rFonts w:cs="Arial"/>
          <w:sz w:val="20"/>
          <w:szCs w:val="20"/>
        </w:rPr>
        <w:t xml:space="preserve"> – </w:t>
      </w:r>
      <w:r w:rsidR="00951A8D">
        <w:rPr>
          <w:rFonts w:cs="Arial"/>
          <w:sz w:val="20"/>
          <w:szCs w:val="20"/>
        </w:rPr>
        <w:t>Im September starte</w:t>
      </w:r>
      <w:r w:rsidR="00773697">
        <w:rPr>
          <w:rFonts w:cs="Arial"/>
          <w:sz w:val="20"/>
          <w:szCs w:val="20"/>
        </w:rPr>
        <w:t>t</w:t>
      </w:r>
      <w:r w:rsidR="00951A8D">
        <w:rPr>
          <w:rFonts w:cs="Arial"/>
          <w:sz w:val="20"/>
          <w:szCs w:val="20"/>
        </w:rPr>
        <w:t xml:space="preserve"> </w:t>
      </w:r>
      <w:r w:rsidR="00801CDD">
        <w:rPr>
          <w:rFonts w:cs="Arial"/>
          <w:sz w:val="20"/>
          <w:szCs w:val="20"/>
        </w:rPr>
        <w:t xml:space="preserve">der Kampmann </w:t>
      </w:r>
      <w:proofErr w:type="spellStart"/>
      <w:r w:rsidR="00801CDD">
        <w:rPr>
          <w:rFonts w:cs="Arial"/>
          <w:sz w:val="20"/>
          <w:szCs w:val="20"/>
        </w:rPr>
        <w:t>Kampus</w:t>
      </w:r>
      <w:proofErr w:type="spellEnd"/>
      <w:r w:rsidR="00801CDD">
        <w:rPr>
          <w:rFonts w:cs="Arial"/>
          <w:sz w:val="20"/>
          <w:szCs w:val="20"/>
        </w:rPr>
        <w:t xml:space="preserve"> </w:t>
      </w:r>
      <w:r w:rsidR="00951A8D">
        <w:rPr>
          <w:rFonts w:cs="Arial"/>
          <w:sz w:val="20"/>
          <w:szCs w:val="20"/>
        </w:rPr>
        <w:t xml:space="preserve">wieder </w:t>
      </w:r>
      <w:r w:rsidR="005255CE">
        <w:rPr>
          <w:rFonts w:cs="Arial"/>
          <w:sz w:val="20"/>
          <w:szCs w:val="20"/>
        </w:rPr>
        <w:t xml:space="preserve">deutschlandweit </w:t>
      </w:r>
      <w:r w:rsidR="00801CDD">
        <w:rPr>
          <w:rFonts w:cs="Arial"/>
          <w:sz w:val="20"/>
          <w:szCs w:val="20"/>
        </w:rPr>
        <w:t>seine</w:t>
      </w:r>
      <w:r w:rsidR="00951A8D">
        <w:rPr>
          <w:rFonts w:cs="Arial"/>
          <w:sz w:val="20"/>
          <w:szCs w:val="20"/>
        </w:rPr>
        <w:t xml:space="preserve"> Präsenzseminare</w:t>
      </w:r>
      <w:r w:rsidR="00A23498">
        <w:rPr>
          <w:rFonts w:cs="Arial"/>
          <w:sz w:val="20"/>
          <w:szCs w:val="20"/>
        </w:rPr>
        <w:t xml:space="preserve">. </w:t>
      </w:r>
      <w:r w:rsidR="007C1F99">
        <w:rPr>
          <w:rFonts w:cs="Arial"/>
          <w:sz w:val="20"/>
          <w:szCs w:val="20"/>
        </w:rPr>
        <w:t>Bra</w:t>
      </w:r>
      <w:r w:rsidR="0042435B">
        <w:rPr>
          <w:rFonts w:cs="Arial"/>
          <w:sz w:val="20"/>
          <w:szCs w:val="20"/>
        </w:rPr>
        <w:t>n</w:t>
      </w:r>
      <w:r w:rsidR="007C1F99">
        <w:rPr>
          <w:rFonts w:cs="Arial"/>
          <w:sz w:val="20"/>
          <w:szCs w:val="20"/>
        </w:rPr>
        <w:t>chenexperten</w:t>
      </w:r>
      <w:r w:rsidR="00CE021B">
        <w:rPr>
          <w:rFonts w:cs="Arial"/>
          <w:sz w:val="20"/>
          <w:szCs w:val="20"/>
        </w:rPr>
        <w:t xml:space="preserve"> geben </w:t>
      </w:r>
      <w:r w:rsidR="00D37886">
        <w:rPr>
          <w:rFonts w:cs="Arial"/>
          <w:sz w:val="20"/>
          <w:szCs w:val="20"/>
        </w:rPr>
        <w:t xml:space="preserve">darin </w:t>
      </w:r>
      <w:r w:rsidR="00CE021B">
        <w:rPr>
          <w:rFonts w:cs="Arial"/>
          <w:sz w:val="20"/>
          <w:szCs w:val="20"/>
        </w:rPr>
        <w:t xml:space="preserve">ihr Fachwissen zielgruppengerecht und praxisnah unter anderem an </w:t>
      </w:r>
      <w:r w:rsidR="007C1F99">
        <w:rPr>
          <w:rFonts w:cs="Arial"/>
          <w:sz w:val="20"/>
          <w:szCs w:val="20"/>
        </w:rPr>
        <w:t xml:space="preserve">Fachhandwerker und -planer </w:t>
      </w:r>
      <w:r w:rsidR="0042435B">
        <w:rPr>
          <w:rFonts w:cs="Arial"/>
          <w:sz w:val="20"/>
          <w:szCs w:val="20"/>
        </w:rPr>
        <w:t xml:space="preserve">weiter </w:t>
      </w:r>
      <w:r w:rsidR="007C1F99">
        <w:rPr>
          <w:rFonts w:cs="Arial"/>
          <w:sz w:val="20"/>
          <w:szCs w:val="20"/>
        </w:rPr>
        <w:t xml:space="preserve">und unterstützen sie so in der zunehmenden Komplexität des Arbeitsalltags. </w:t>
      </w:r>
      <w:r w:rsidR="005255CE">
        <w:rPr>
          <w:rFonts w:cs="Arial"/>
          <w:sz w:val="20"/>
          <w:szCs w:val="20"/>
        </w:rPr>
        <w:t>Denn a</w:t>
      </w:r>
      <w:r w:rsidR="007F7608" w:rsidRPr="00866D5D">
        <w:rPr>
          <w:rFonts w:cs="Arial"/>
          <w:sz w:val="20"/>
          <w:szCs w:val="20"/>
        </w:rPr>
        <w:t xml:space="preserve">ufgrund von </w:t>
      </w:r>
      <w:r w:rsidR="005255CE">
        <w:rPr>
          <w:rFonts w:cs="Arial"/>
          <w:sz w:val="20"/>
          <w:szCs w:val="20"/>
        </w:rPr>
        <w:t xml:space="preserve">vielen </w:t>
      </w:r>
      <w:r w:rsidR="007F7608" w:rsidRPr="00866D5D">
        <w:rPr>
          <w:rFonts w:cs="Arial"/>
          <w:sz w:val="20"/>
          <w:szCs w:val="20"/>
        </w:rPr>
        <w:t xml:space="preserve">technischen Neuerungen </w:t>
      </w:r>
      <w:r w:rsidR="00C4282D">
        <w:rPr>
          <w:rFonts w:cs="Arial"/>
          <w:sz w:val="20"/>
          <w:szCs w:val="20"/>
        </w:rPr>
        <w:t xml:space="preserve">sowie </w:t>
      </w:r>
      <w:r w:rsidR="007F7608" w:rsidRPr="00866D5D">
        <w:rPr>
          <w:rFonts w:cs="Arial"/>
          <w:sz w:val="20"/>
          <w:szCs w:val="20"/>
        </w:rPr>
        <w:t xml:space="preserve">gesetzlichen Bestimmungen steigen die Anforderungen an die Akteure im Bauwesen </w:t>
      </w:r>
      <w:r w:rsidR="008727C0">
        <w:rPr>
          <w:rFonts w:cs="Arial"/>
          <w:sz w:val="20"/>
          <w:szCs w:val="20"/>
        </w:rPr>
        <w:t>kontinuierlich</w:t>
      </w:r>
      <w:r w:rsidR="007C1F99">
        <w:rPr>
          <w:rFonts w:cs="Arial"/>
          <w:sz w:val="20"/>
          <w:szCs w:val="20"/>
        </w:rPr>
        <w:t>.</w:t>
      </w:r>
      <w:r w:rsidR="007F7608" w:rsidRPr="00866D5D">
        <w:rPr>
          <w:rFonts w:cs="Arial"/>
          <w:sz w:val="20"/>
          <w:szCs w:val="20"/>
        </w:rPr>
        <w:t xml:space="preserve"> Speziell </w:t>
      </w:r>
      <w:r w:rsidR="0042435B">
        <w:rPr>
          <w:rFonts w:cs="Arial"/>
          <w:sz w:val="20"/>
          <w:szCs w:val="20"/>
        </w:rPr>
        <w:t xml:space="preserve">für </w:t>
      </w:r>
      <w:r w:rsidR="007F7608" w:rsidRPr="00866D5D">
        <w:rPr>
          <w:rFonts w:cs="Arial"/>
          <w:sz w:val="20"/>
          <w:szCs w:val="20"/>
        </w:rPr>
        <w:t>Quer- und Neueinsteiger</w:t>
      </w:r>
      <w:r w:rsidR="0042435B">
        <w:rPr>
          <w:rFonts w:cs="Arial"/>
          <w:sz w:val="20"/>
          <w:szCs w:val="20"/>
        </w:rPr>
        <w:t>,</w:t>
      </w:r>
      <w:r w:rsidR="007F7608" w:rsidRPr="00866D5D">
        <w:rPr>
          <w:rFonts w:cs="Arial"/>
          <w:sz w:val="20"/>
          <w:szCs w:val="20"/>
        </w:rPr>
        <w:t xml:space="preserve"> </w:t>
      </w:r>
      <w:r w:rsidR="00587187">
        <w:rPr>
          <w:rFonts w:cs="Arial"/>
          <w:sz w:val="20"/>
          <w:szCs w:val="20"/>
        </w:rPr>
        <w:t xml:space="preserve">aber auch zur Auffrischung </w:t>
      </w:r>
      <w:r w:rsidR="009C7F45">
        <w:rPr>
          <w:rFonts w:cs="Arial"/>
          <w:sz w:val="20"/>
          <w:szCs w:val="20"/>
        </w:rPr>
        <w:t xml:space="preserve">vorhandenen Wissens </w:t>
      </w:r>
      <w:r w:rsidR="0042435B">
        <w:rPr>
          <w:rFonts w:cs="Arial"/>
          <w:sz w:val="20"/>
          <w:szCs w:val="20"/>
        </w:rPr>
        <w:t>sind die</w:t>
      </w:r>
      <w:r w:rsidR="007F7608" w:rsidRPr="00866D5D">
        <w:rPr>
          <w:rFonts w:cs="Arial"/>
          <w:sz w:val="20"/>
          <w:szCs w:val="20"/>
        </w:rPr>
        <w:t xml:space="preserve"> Grundlagenseminare zur Lüftungs-, Kälte-, Klima- und Regelungstechnik sowie zur Heizungshydraulik</w:t>
      </w:r>
      <w:r w:rsidR="0042435B">
        <w:rPr>
          <w:rFonts w:cs="Arial"/>
          <w:sz w:val="20"/>
          <w:szCs w:val="20"/>
        </w:rPr>
        <w:t xml:space="preserve"> konzipiert</w:t>
      </w:r>
      <w:r w:rsidR="007F7608" w:rsidRPr="00866D5D">
        <w:rPr>
          <w:rFonts w:cs="Arial"/>
          <w:sz w:val="20"/>
          <w:szCs w:val="20"/>
        </w:rPr>
        <w:t xml:space="preserve">. Profis finden im Programm </w:t>
      </w:r>
      <w:r w:rsidR="00587187">
        <w:rPr>
          <w:rFonts w:cs="Arial"/>
          <w:sz w:val="20"/>
          <w:szCs w:val="20"/>
        </w:rPr>
        <w:t>Fachseminare</w:t>
      </w:r>
      <w:r w:rsidR="005D759A">
        <w:rPr>
          <w:rFonts w:cs="Arial"/>
          <w:sz w:val="20"/>
          <w:szCs w:val="20"/>
        </w:rPr>
        <w:t xml:space="preserve"> </w:t>
      </w:r>
      <w:r w:rsidR="00587187">
        <w:rPr>
          <w:rFonts w:cs="Arial"/>
          <w:sz w:val="20"/>
          <w:szCs w:val="20"/>
        </w:rPr>
        <w:t xml:space="preserve">zu den Themen BIM in der TGA, VDI 2078 oder Akustik in der Lüftungs- und Klimatechnik. </w:t>
      </w:r>
      <w:r w:rsidR="007F7608" w:rsidRPr="00866D5D">
        <w:rPr>
          <w:rFonts w:cs="Arial"/>
          <w:sz w:val="20"/>
          <w:szCs w:val="20"/>
        </w:rPr>
        <w:t xml:space="preserve">Komplettiert wird das Angebot </w:t>
      </w:r>
      <w:r w:rsidR="005D759A">
        <w:rPr>
          <w:rFonts w:cs="Arial"/>
          <w:sz w:val="20"/>
          <w:szCs w:val="20"/>
        </w:rPr>
        <w:t xml:space="preserve">unter anderem durch </w:t>
      </w:r>
      <w:r w:rsidR="00846D2B">
        <w:rPr>
          <w:rFonts w:cs="Arial"/>
          <w:sz w:val="20"/>
          <w:szCs w:val="20"/>
        </w:rPr>
        <w:t>Schulungen</w:t>
      </w:r>
      <w:r w:rsidR="005D759A">
        <w:rPr>
          <w:rFonts w:cs="Arial"/>
          <w:sz w:val="20"/>
          <w:szCs w:val="20"/>
        </w:rPr>
        <w:t xml:space="preserve"> </w:t>
      </w:r>
      <w:r w:rsidR="00587187">
        <w:rPr>
          <w:rFonts w:cs="Arial"/>
          <w:sz w:val="20"/>
          <w:szCs w:val="20"/>
        </w:rPr>
        <w:t>beispielsweise zum Gewährleistungs- und Projektmanagement</w:t>
      </w:r>
      <w:r w:rsidR="00587187" w:rsidRPr="00866D5D">
        <w:rPr>
          <w:rFonts w:cs="Arial"/>
          <w:sz w:val="20"/>
          <w:szCs w:val="20"/>
        </w:rPr>
        <w:t>.</w:t>
      </w:r>
      <w:r w:rsidR="00587187">
        <w:rPr>
          <w:rFonts w:cs="Arial"/>
          <w:sz w:val="20"/>
          <w:szCs w:val="20"/>
        </w:rPr>
        <w:t xml:space="preserve"> </w:t>
      </w:r>
      <w:r w:rsidR="00773697">
        <w:rPr>
          <w:rFonts w:cs="Arial"/>
          <w:sz w:val="20"/>
          <w:szCs w:val="20"/>
        </w:rPr>
        <w:t xml:space="preserve">Aufgrund des sehr positiven Feedbacks werden zudem die Webinare weitergeführt, </w:t>
      </w:r>
      <w:r w:rsidR="002F6C9D">
        <w:rPr>
          <w:rFonts w:cs="Arial"/>
          <w:sz w:val="20"/>
          <w:szCs w:val="20"/>
        </w:rPr>
        <w:t xml:space="preserve">die der </w:t>
      </w:r>
      <w:proofErr w:type="spellStart"/>
      <w:r w:rsidR="002F6C9D">
        <w:rPr>
          <w:rFonts w:cs="Arial"/>
          <w:sz w:val="20"/>
          <w:szCs w:val="20"/>
        </w:rPr>
        <w:t>Kampus</w:t>
      </w:r>
      <w:proofErr w:type="spellEnd"/>
      <w:r w:rsidR="002F6C9D">
        <w:rPr>
          <w:rFonts w:cs="Arial"/>
          <w:sz w:val="20"/>
          <w:szCs w:val="20"/>
        </w:rPr>
        <w:t xml:space="preserve"> </w:t>
      </w:r>
      <w:r w:rsidR="0042435B">
        <w:rPr>
          <w:rFonts w:cs="Arial"/>
          <w:sz w:val="20"/>
          <w:szCs w:val="20"/>
        </w:rPr>
        <w:t xml:space="preserve">während </w:t>
      </w:r>
      <w:r w:rsidR="002F6C9D">
        <w:rPr>
          <w:rFonts w:cs="Arial"/>
          <w:sz w:val="20"/>
          <w:szCs w:val="20"/>
        </w:rPr>
        <w:t>der virusbedingten Beschränkungen im Frühjahr initiiert hat.</w:t>
      </w:r>
      <w:r w:rsidR="00587187">
        <w:rPr>
          <w:rFonts w:cs="Arial"/>
          <w:sz w:val="20"/>
          <w:szCs w:val="20"/>
        </w:rPr>
        <w:t xml:space="preserve"> </w:t>
      </w:r>
    </w:p>
    <w:p w14:paraId="4E3C9B77" w14:textId="5E251A23" w:rsidR="005C622E" w:rsidRPr="005C622E" w:rsidRDefault="00587187" w:rsidP="005C622E">
      <w:pPr>
        <w:pStyle w:val="Textkrper"/>
        <w:suppressAutoHyphens w:val="0"/>
        <w:spacing w:line="360" w:lineRule="auto"/>
        <w:rPr>
          <w:rFonts w:cs="Arial"/>
          <w:sz w:val="20"/>
          <w:szCs w:val="20"/>
        </w:rPr>
      </w:pPr>
      <w:r>
        <w:rPr>
          <w:rFonts w:cs="Arial"/>
          <w:sz w:val="20"/>
          <w:szCs w:val="20"/>
        </w:rPr>
        <w:t xml:space="preserve">Das aktuelle Programm umfasst eine Vielzahl an Veranstaltungen und deckt damit alle wichtigen </w:t>
      </w:r>
      <w:r w:rsidRPr="00866D5D">
        <w:rPr>
          <w:rFonts w:cs="Arial"/>
          <w:sz w:val="20"/>
          <w:szCs w:val="20"/>
        </w:rPr>
        <w:t xml:space="preserve">Themen der Bereiche Heizen, Kühlen und Lüften </w:t>
      </w:r>
      <w:r>
        <w:rPr>
          <w:rFonts w:cs="Arial"/>
          <w:sz w:val="20"/>
          <w:szCs w:val="20"/>
        </w:rPr>
        <w:t xml:space="preserve">ab. In den Seminaren werden die </w:t>
      </w:r>
      <w:r w:rsidRPr="00866D5D">
        <w:rPr>
          <w:rFonts w:cs="Arial"/>
          <w:sz w:val="20"/>
          <w:szCs w:val="20"/>
        </w:rPr>
        <w:t>theoretische</w:t>
      </w:r>
      <w:r>
        <w:rPr>
          <w:rFonts w:cs="Arial"/>
          <w:sz w:val="20"/>
          <w:szCs w:val="20"/>
        </w:rPr>
        <w:t>n</w:t>
      </w:r>
      <w:r w:rsidRPr="00866D5D">
        <w:rPr>
          <w:rFonts w:cs="Arial"/>
          <w:sz w:val="20"/>
          <w:szCs w:val="20"/>
        </w:rPr>
        <w:t xml:space="preserve"> Inhalte</w:t>
      </w:r>
      <w:r>
        <w:rPr>
          <w:rFonts w:cs="Arial"/>
          <w:sz w:val="20"/>
          <w:szCs w:val="20"/>
        </w:rPr>
        <w:t xml:space="preserve"> leicht verständlich vermittelt und mit </w:t>
      </w:r>
      <w:r w:rsidRPr="00866D5D">
        <w:rPr>
          <w:rFonts w:cs="Arial"/>
          <w:sz w:val="20"/>
          <w:szCs w:val="20"/>
        </w:rPr>
        <w:t xml:space="preserve">praktischen Übungen </w:t>
      </w:r>
      <w:r>
        <w:rPr>
          <w:rFonts w:cs="Arial"/>
          <w:sz w:val="20"/>
          <w:szCs w:val="20"/>
        </w:rPr>
        <w:t xml:space="preserve">sowie </w:t>
      </w:r>
      <w:r w:rsidRPr="00866D5D">
        <w:rPr>
          <w:rFonts w:cs="Arial"/>
          <w:sz w:val="20"/>
          <w:szCs w:val="20"/>
        </w:rPr>
        <w:t xml:space="preserve">konkreten Lösungsbeispielen anhand von Referenzprojekten verbunden. </w:t>
      </w:r>
      <w:r w:rsidR="005D759A">
        <w:rPr>
          <w:rFonts w:cs="Arial"/>
          <w:sz w:val="20"/>
          <w:szCs w:val="20"/>
        </w:rPr>
        <w:t>Im</w:t>
      </w:r>
      <w:r w:rsidR="00DA1EA8" w:rsidRPr="00866D5D">
        <w:rPr>
          <w:rFonts w:cs="Arial"/>
          <w:sz w:val="20"/>
          <w:szCs w:val="20"/>
        </w:rPr>
        <w:t xml:space="preserve"> Seminar K</w:t>
      </w:r>
      <w:r w:rsidR="000A50F2">
        <w:rPr>
          <w:rFonts w:cs="Arial"/>
          <w:sz w:val="20"/>
          <w:szCs w:val="20"/>
        </w:rPr>
        <w:t>ältetechnik</w:t>
      </w:r>
      <w:r w:rsidR="00DA1EA8" w:rsidRPr="00866D5D">
        <w:rPr>
          <w:rFonts w:cs="Arial"/>
          <w:sz w:val="20"/>
          <w:szCs w:val="20"/>
        </w:rPr>
        <w:t>-Grundlagen</w:t>
      </w:r>
      <w:r w:rsidR="000A50F2">
        <w:rPr>
          <w:rFonts w:cs="Arial"/>
          <w:sz w:val="20"/>
          <w:szCs w:val="20"/>
        </w:rPr>
        <w:t xml:space="preserve"> </w:t>
      </w:r>
      <w:r w:rsidR="005D759A">
        <w:rPr>
          <w:rFonts w:cs="Arial"/>
          <w:sz w:val="20"/>
          <w:szCs w:val="20"/>
        </w:rPr>
        <w:t xml:space="preserve">werden beispielsweise </w:t>
      </w:r>
      <w:r w:rsidR="002E7D6A">
        <w:rPr>
          <w:rFonts w:cs="Arial"/>
          <w:sz w:val="20"/>
          <w:szCs w:val="20"/>
        </w:rPr>
        <w:t>die verschiedenen</w:t>
      </w:r>
      <w:r w:rsidR="000A50F2" w:rsidRPr="005C622E">
        <w:rPr>
          <w:rFonts w:cs="Arial"/>
          <w:sz w:val="20"/>
          <w:szCs w:val="20"/>
        </w:rPr>
        <w:t xml:space="preserve"> Technologien und Systeme zur </w:t>
      </w:r>
      <w:r w:rsidR="002E7D6A">
        <w:rPr>
          <w:rFonts w:cs="Arial"/>
          <w:sz w:val="20"/>
          <w:szCs w:val="20"/>
        </w:rPr>
        <w:t xml:space="preserve">Kühlung von Gebäuden </w:t>
      </w:r>
      <w:r w:rsidR="005D759A">
        <w:rPr>
          <w:rFonts w:cs="Arial"/>
          <w:sz w:val="20"/>
          <w:szCs w:val="20"/>
        </w:rPr>
        <w:t>vorgestellt</w:t>
      </w:r>
      <w:r w:rsidR="000A50F2" w:rsidRPr="005C622E">
        <w:rPr>
          <w:rFonts w:cs="Arial"/>
          <w:sz w:val="20"/>
          <w:szCs w:val="20"/>
        </w:rPr>
        <w:t xml:space="preserve">. </w:t>
      </w:r>
      <w:r w:rsidR="002E7D6A">
        <w:rPr>
          <w:rFonts w:cs="Arial"/>
          <w:sz w:val="20"/>
          <w:szCs w:val="20"/>
        </w:rPr>
        <w:t>Angefangen bei der Frage, was ein Kältemittel ist und warum dieses genutzt wird</w:t>
      </w:r>
      <w:r w:rsidR="00352557">
        <w:rPr>
          <w:rFonts w:cs="Arial"/>
          <w:sz w:val="20"/>
          <w:szCs w:val="20"/>
        </w:rPr>
        <w:t>,</w:t>
      </w:r>
      <w:r w:rsidR="002E7D6A">
        <w:rPr>
          <w:rFonts w:cs="Arial"/>
          <w:sz w:val="20"/>
          <w:szCs w:val="20"/>
        </w:rPr>
        <w:t xml:space="preserve"> bis hin zu den spezifischen Eigenschaften verschiedener Kältemittel</w:t>
      </w:r>
      <w:r w:rsidR="005D759A">
        <w:rPr>
          <w:rFonts w:cs="Arial"/>
          <w:sz w:val="20"/>
          <w:szCs w:val="20"/>
        </w:rPr>
        <w:t xml:space="preserve"> werden alle wichtigen Aspekte zu diesem Thema </w:t>
      </w:r>
      <w:r w:rsidR="001C3E48">
        <w:rPr>
          <w:rFonts w:cs="Arial"/>
          <w:sz w:val="20"/>
          <w:szCs w:val="20"/>
        </w:rPr>
        <w:t>be</w:t>
      </w:r>
      <w:r w:rsidR="00C4282D">
        <w:rPr>
          <w:rFonts w:cs="Arial"/>
          <w:sz w:val="20"/>
          <w:szCs w:val="20"/>
        </w:rPr>
        <w:t>sprochen</w:t>
      </w:r>
      <w:r w:rsidR="002E7D6A">
        <w:rPr>
          <w:rFonts w:cs="Arial"/>
          <w:sz w:val="20"/>
          <w:szCs w:val="20"/>
        </w:rPr>
        <w:t>. Weitere Inhalt</w:t>
      </w:r>
      <w:r w:rsidR="00BA5F5B">
        <w:rPr>
          <w:rFonts w:cs="Arial"/>
          <w:sz w:val="20"/>
          <w:szCs w:val="20"/>
        </w:rPr>
        <w:t>e</w:t>
      </w:r>
      <w:r w:rsidR="002E7D6A">
        <w:rPr>
          <w:rFonts w:cs="Arial"/>
          <w:sz w:val="20"/>
          <w:szCs w:val="20"/>
        </w:rPr>
        <w:t xml:space="preserve"> sind </w:t>
      </w:r>
      <w:r w:rsidR="00C2780E">
        <w:rPr>
          <w:rFonts w:cs="Arial"/>
          <w:sz w:val="20"/>
          <w:szCs w:val="20"/>
        </w:rPr>
        <w:t xml:space="preserve">unter anderem </w:t>
      </w:r>
      <w:r w:rsidR="005D759A">
        <w:rPr>
          <w:rFonts w:cs="Arial"/>
          <w:sz w:val="20"/>
          <w:szCs w:val="20"/>
        </w:rPr>
        <w:t xml:space="preserve">die </w:t>
      </w:r>
      <w:r w:rsidR="002E7D6A">
        <w:rPr>
          <w:rFonts w:cs="Arial"/>
          <w:sz w:val="20"/>
          <w:szCs w:val="20"/>
        </w:rPr>
        <w:t>verschiedene</w:t>
      </w:r>
      <w:r w:rsidR="005D759A">
        <w:rPr>
          <w:rFonts w:cs="Arial"/>
          <w:sz w:val="20"/>
          <w:szCs w:val="20"/>
        </w:rPr>
        <w:t>n</w:t>
      </w:r>
      <w:r w:rsidR="002E7D6A">
        <w:rPr>
          <w:rFonts w:cs="Arial"/>
          <w:sz w:val="20"/>
          <w:szCs w:val="20"/>
        </w:rPr>
        <w:t xml:space="preserve"> </w:t>
      </w:r>
      <w:r w:rsidR="000A50F2" w:rsidRPr="005C622E">
        <w:rPr>
          <w:rFonts w:cs="Arial"/>
          <w:sz w:val="20"/>
          <w:szCs w:val="20"/>
        </w:rPr>
        <w:t>Komponenten im Kältekreislau</w:t>
      </w:r>
      <w:r w:rsidR="009C7F45">
        <w:rPr>
          <w:rFonts w:cs="Arial"/>
          <w:sz w:val="20"/>
          <w:szCs w:val="20"/>
        </w:rPr>
        <w:t>f</w:t>
      </w:r>
      <w:r w:rsidR="002E7D6A">
        <w:rPr>
          <w:rFonts w:cs="Arial"/>
          <w:sz w:val="20"/>
          <w:szCs w:val="20"/>
        </w:rPr>
        <w:t xml:space="preserve"> sowie </w:t>
      </w:r>
      <w:r w:rsidR="000A50F2" w:rsidRPr="005C622E">
        <w:rPr>
          <w:rFonts w:cs="Arial"/>
          <w:sz w:val="20"/>
          <w:szCs w:val="20"/>
        </w:rPr>
        <w:t>Einblicke in die aktuellen Gesetze, Verordnungen und Richtlinien</w:t>
      </w:r>
      <w:r w:rsidR="002E7D6A">
        <w:rPr>
          <w:rFonts w:cs="Arial"/>
          <w:sz w:val="20"/>
          <w:szCs w:val="20"/>
        </w:rPr>
        <w:t xml:space="preserve">. </w:t>
      </w:r>
      <w:r w:rsidR="00352557">
        <w:rPr>
          <w:rFonts w:cs="Arial"/>
          <w:sz w:val="20"/>
          <w:szCs w:val="20"/>
        </w:rPr>
        <w:t>In den</w:t>
      </w:r>
      <w:r w:rsidR="005D759A">
        <w:rPr>
          <w:rFonts w:cs="Arial"/>
          <w:sz w:val="20"/>
          <w:szCs w:val="20"/>
        </w:rPr>
        <w:t xml:space="preserve"> Grundlagen der </w:t>
      </w:r>
      <w:r w:rsidR="00DA1EA8">
        <w:rPr>
          <w:rFonts w:cs="Arial"/>
          <w:sz w:val="20"/>
          <w:szCs w:val="20"/>
        </w:rPr>
        <w:t xml:space="preserve">Lüftungstechnik </w:t>
      </w:r>
      <w:r w:rsidR="00925070">
        <w:rPr>
          <w:rFonts w:cs="Arial"/>
          <w:sz w:val="20"/>
          <w:szCs w:val="20"/>
        </w:rPr>
        <w:t xml:space="preserve">erhalten </w:t>
      </w:r>
      <w:r w:rsidR="004E5E1F">
        <w:rPr>
          <w:rFonts w:cs="Arial"/>
          <w:sz w:val="20"/>
          <w:szCs w:val="20"/>
        </w:rPr>
        <w:t xml:space="preserve">die Teilnehmer </w:t>
      </w:r>
      <w:r w:rsidR="00925070">
        <w:rPr>
          <w:rFonts w:cs="Arial"/>
          <w:sz w:val="20"/>
          <w:szCs w:val="20"/>
        </w:rPr>
        <w:t>alle wichtigen Kenntnisse zu</w:t>
      </w:r>
      <w:r w:rsidR="00EE17A0">
        <w:rPr>
          <w:rFonts w:cs="Arial"/>
          <w:sz w:val="20"/>
          <w:szCs w:val="20"/>
        </w:rPr>
        <w:t xml:space="preserve"> </w:t>
      </w:r>
      <w:r w:rsidR="000A50F2" w:rsidRPr="005C622E">
        <w:rPr>
          <w:rFonts w:cs="Arial"/>
          <w:sz w:val="20"/>
          <w:szCs w:val="20"/>
        </w:rPr>
        <w:t>Planungsgrundlagen</w:t>
      </w:r>
      <w:r w:rsidR="00EE17A0">
        <w:rPr>
          <w:rFonts w:cs="Arial"/>
          <w:sz w:val="20"/>
          <w:szCs w:val="20"/>
        </w:rPr>
        <w:t xml:space="preserve">, </w:t>
      </w:r>
      <w:r w:rsidR="00925070">
        <w:rPr>
          <w:rFonts w:cs="Arial"/>
          <w:sz w:val="20"/>
          <w:szCs w:val="20"/>
        </w:rPr>
        <w:t xml:space="preserve">den </w:t>
      </w:r>
      <w:r w:rsidR="00EE17A0">
        <w:rPr>
          <w:rFonts w:cs="Arial"/>
          <w:sz w:val="20"/>
          <w:szCs w:val="20"/>
        </w:rPr>
        <w:t>aktuelle</w:t>
      </w:r>
      <w:r w:rsidR="00925070">
        <w:rPr>
          <w:rFonts w:cs="Arial"/>
          <w:sz w:val="20"/>
          <w:szCs w:val="20"/>
        </w:rPr>
        <w:t>n</w:t>
      </w:r>
      <w:r w:rsidR="00EE17A0">
        <w:rPr>
          <w:rFonts w:cs="Arial"/>
          <w:sz w:val="20"/>
          <w:szCs w:val="20"/>
        </w:rPr>
        <w:t xml:space="preserve"> Normen und </w:t>
      </w:r>
      <w:r w:rsidR="00925070">
        <w:rPr>
          <w:rFonts w:cs="Arial"/>
          <w:sz w:val="20"/>
          <w:szCs w:val="20"/>
        </w:rPr>
        <w:t>der praktischen Ausführung von Projekten</w:t>
      </w:r>
      <w:r w:rsidR="005C622E" w:rsidRPr="005C622E">
        <w:rPr>
          <w:rFonts w:cs="Arial"/>
          <w:sz w:val="20"/>
          <w:szCs w:val="20"/>
        </w:rPr>
        <w:t>.</w:t>
      </w:r>
      <w:r w:rsidR="00DA1EA8">
        <w:rPr>
          <w:rFonts w:cs="Arial"/>
          <w:sz w:val="20"/>
          <w:szCs w:val="20"/>
        </w:rPr>
        <w:t xml:space="preserve"> </w:t>
      </w:r>
      <w:r w:rsidR="008007D1">
        <w:rPr>
          <w:rFonts w:cs="Arial"/>
          <w:sz w:val="20"/>
          <w:szCs w:val="20"/>
        </w:rPr>
        <w:t>Zu den angesprochenen Themen gehören</w:t>
      </w:r>
      <w:r w:rsidR="00EE17A0">
        <w:rPr>
          <w:rFonts w:cs="Arial"/>
          <w:sz w:val="20"/>
          <w:szCs w:val="20"/>
        </w:rPr>
        <w:t xml:space="preserve"> unter anderem die </w:t>
      </w:r>
      <w:r w:rsidR="00D91AED">
        <w:rPr>
          <w:rFonts w:cs="Arial"/>
          <w:sz w:val="20"/>
          <w:szCs w:val="20"/>
        </w:rPr>
        <w:t xml:space="preserve">Unterschiede zwischen </w:t>
      </w:r>
      <w:r w:rsidR="005C622E" w:rsidRPr="005C622E">
        <w:rPr>
          <w:rFonts w:cs="Arial"/>
          <w:sz w:val="20"/>
          <w:szCs w:val="20"/>
        </w:rPr>
        <w:t>Verdrängungslüftung, Quelllüftung</w:t>
      </w:r>
      <w:r w:rsidR="00D91AED">
        <w:rPr>
          <w:rFonts w:cs="Arial"/>
          <w:sz w:val="20"/>
          <w:szCs w:val="20"/>
        </w:rPr>
        <w:t xml:space="preserve"> und </w:t>
      </w:r>
      <w:r w:rsidR="005C622E" w:rsidRPr="005C622E">
        <w:rPr>
          <w:rFonts w:cs="Arial"/>
          <w:sz w:val="20"/>
          <w:szCs w:val="20"/>
        </w:rPr>
        <w:t>Mischlüftung</w:t>
      </w:r>
      <w:r w:rsidR="008007D1">
        <w:rPr>
          <w:rFonts w:cs="Arial"/>
          <w:sz w:val="20"/>
          <w:szCs w:val="20"/>
        </w:rPr>
        <w:t xml:space="preserve"> oder</w:t>
      </w:r>
      <w:r w:rsidR="00D91AED">
        <w:rPr>
          <w:rFonts w:cs="Arial"/>
          <w:sz w:val="20"/>
          <w:szCs w:val="20"/>
        </w:rPr>
        <w:t xml:space="preserve"> </w:t>
      </w:r>
      <w:r w:rsidR="008007D1">
        <w:rPr>
          <w:rFonts w:cs="Arial"/>
          <w:sz w:val="20"/>
          <w:szCs w:val="20"/>
        </w:rPr>
        <w:t xml:space="preserve">die </w:t>
      </w:r>
      <w:r w:rsidR="00EE17A0">
        <w:rPr>
          <w:rFonts w:cs="Arial"/>
          <w:sz w:val="20"/>
          <w:szCs w:val="20"/>
        </w:rPr>
        <w:t>v</w:t>
      </w:r>
      <w:r w:rsidR="00EE17A0" w:rsidRPr="005C622E">
        <w:rPr>
          <w:rFonts w:cs="Arial"/>
          <w:sz w:val="20"/>
          <w:szCs w:val="20"/>
        </w:rPr>
        <w:t>erschiedene</w:t>
      </w:r>
      <w:r w:rsidR="008007D1">
        <w:rPr>
          <w:rFonts w:cs="Arial"/>
          <w:sz w:val="20"/>
          <w:szCs w:val="20"/>
        </w:rPr>
        <w:t>n</w:t>
      </w:r>
      <w:r w:rsidR="00EE17A0" w:rsidRPr="005C622E">
        <w:rPr>
          <w:rFonts w:cs="Arial"/>
          <w:sz w:val="20"/>
          <w:szCs w:val="20"/>
        </w:rPr>
        <w:t xml:space="preserve"> Arten von Luftdurchlässen </w:t>
      </w:r>
      <w:r w:rsidR="00EE17A0">
        <w:rPr>
          <w:rFonts w:cs="Arial"/>
          <w:sz w:val="20"/>
          <w:szCs w:val="20"/>
        </w:rPr>
        <w:t xml:space="preserve">und deren </w:t>
      </w:r>
      <w:r>
        <w:rPr>
          <w:rFonts w:cs="Arial"/>
          <w:sz w:val="20"/>
          <w:szCs w:val="20"/>
        </w:rPr>
        <w:t>E</w:t>
      </w:r>
      <w:r w:rsidR="00EE17A0">
        <w:rPr>
          <w:rFonts w:cs="Arial"/>
          <w:sz w:val="20"/>
          <w:szCs w:val="20"/>
        </w:rPr>
        <w:t>insatzbereiche</w:t>
      </w:r>
      <w:r w:rsidR="008007D1">
        <w:rPr>
          <w:rFonts w:cs="Arial"/>
          <w:sz w:val="20"/>
          <w:szCs w:val="20"/>
        </w:rPr>
        <w:t>.</w:t>
      </w:r>
      <w:r w:rsidR="002B6EA1">
        <w:rPr>
          <w:rFonts w:cs="Arial"/>
          <w:sz w:val="20"/>
          <w:szCs w:val="20"/>
        </w:rPr>
        <w:t xml:space="preserve"> Die Theorie wird dabei a</w:t>
      </w:r>
      <w:r w:rsidR="008007D1">
        <w:rPr>
          <w:rFonts w:cs="Arial"/>
          <w:sz w:val="20"/>
          <w:szCs w:val="20"/>
        </w:rPr>
        <w:t>nhand konkreter Aus</w:t>
      </w:r>
      <w:r w:rsidR="005C622E" w:rsidRPr="005C622E">
        <w:rPr>
          <w:rFonts w:cs="Arial"/>
          <w:sz w:val="20"/>
          <w:szCs w:val="20"/>
        </w:rPr>
        <w:t>legungsbeispiele</w:t>
      </w:r>
      <w:r w:rsidR="00EE17A0">
        <w:rPr>
          <w:rFonts w:cs="Arial"/>
          <w:sz w:val="20"/>
          <w:szCs w:val="20"/>
        </w:rPr>
        <w:t xml:space="preserve"> </w:t>
      </w:r>
      <w:r w:rsidR="008007D1">
        <w:rPr>
          <w:rFonts w:cs="Arial"/>
          <w:sz w:val="20"/>
          <w:szCs w:val="20"/>
        </w:rPr>
        <w:t>verdeutlicht</w:t>
      </w:r>
      <w:r w:rsidR="002E7D6A">
        <w:rPr>
          <w:rFonts w:cs="Arial"/>
          <w:sz w:val="20"/>
          <w:szCs w:val="20"/>
        </w:rPr>
        <w:t xml:space="preserve">. </w:t>
      </w:r>
    </w:p>
    <w:p w14:paraId="21AFA2D7" w14:textId="7F19F178" w:rsidR="005C622E" w:rsidRDefault="003A46EC" w:rsidP="005C622E">
      <w:pPr>
        <w:pStyle w:val="Textkrper"/>
        <w:suppressAutoHyphens w:val="0"/>
        <w:spacing w:line="360" w:lineRule="auto"/>
        <w:rPr>
          <w:rFonts w:cs="Arial"/>
          <w:sz w:val="20"/>
          <w:szCs w:val="20"/>
        </w:rPr>
      </w:pPr>
      <w:r>
        <w:rPr>
          <w:rFonts w:cs="Arial"/>
          <w:sz w:val="20"/>
          <w:szCs w:val="20"/>
        </w:rPr>
        <w:lastRenderedPageBreak/>
        <w:t>In die wichtigsten Beg</w:t>
      </w:r>
      <w:r w:rsidR="005C622E" w:rsidRPr="005C622E">
        <w:rPr>
          <w:rFonts w:cs="Arial"/>
          <w:sz w:val="20"/>
          <w:szCs w:val="20"/>
        </w:rPr>
        <w:t xml:space="preserve">riffe der Heiz-, Kühl-, Lüftungs- und Elektrotechnik </w:t>
      </w:r>
      <w:r>
        <w:rPr>
          <w:rFonts w:cs="Arial"/>
          <w:sz w:val="20"/>
          <w:szCs w:val="20"/>
        </w:rPr>
        <w:t xml:space="preserve">führt das </w:t>
      </w:r>
      <w:r w:rsidRPr="005C622E">
        <w:rPr>
          <w:rFonts w:cs="Arial"/>
          <w:sz w:val="20"/>
          <w:szCs w:val="20"/>
        </w:rPr>
        <w:t xml:space="preserve">Seminar </w:t>
      </w:r>
      <w:r>
        <w:rPr>
          <w:rFonts w:cs="Arial"/>
          <w:sz w:val="20"/>
          <w:szCs w:val="20"/>
        </w:rPr>
        <w:t xml:space="preserve">„Technik für Nicht-Techniker“ ein. </w:t>
      </w:r>
      <w:r w:rsidR="00893551">
        <w:rPr>
          <w:rFonts w:cs="Arial"/>
          <w:sz w:val="20"/>
          <w:szCs w:val="20"/>
        </w:rPr>
        <w:t>Zielgruppe der Veranstaltung sind</w:t>
      </w:r>
      <w:r>
        <w:rPr>
          <w:rFonts w:cs="Arial"/>
          <w:sz w:val="20"/>
          <w:szCs w:val="20"/>
        </w:rPr>
        <w:t xml:space="preserve"> </w:t>
      </w:r>
      <w:r w:rsidR="00E0247B">
        <w:rPr>
          <w:rFonts w:cs="Arial"/>
          <w:sz w:val="20"/>
          <w:szCs w:val="20"/>
        </w:rPr>
        <w:t>k</w:t>
      </w:r>
      <w:r w:rsidR="00E0247B" w:rsidRPr="005C622E">
        <w:rPr>
          <w:rFonts w:cs="Arial"/>
          <w:sz w:val="20"/>
          <w:szCs w:val="20"/>
        </w:rPr>
        <w:t>aufmännische Mitarbeiter</w:t>
      </w:r>
      <w:r w:rsidR="00E0247B">
        <w:rPr>
          <w:rFonts w:cs="Arial"/>
          <w:sz w:val="20"/>
          <w:szCs w:val="20"/>
        </w:rPr>
        <w:t xml:space="preserve">, </w:t>
      </w:r>
      <w:r w:rsidR="00E0247B" w:rsidRPr="005C622E">
        <w:rPr>
          <w:rFonts w:cs="Arial"/>
          <w:sz w:val="20"/>
          <w:szCs w:val="20"/>
        </w:rPr>
        <w:t>Auszubildende</w:t>
      </w:r>
      <w:r>
        <w:rPr>
          <w:rFonts w:cs="Arial"/>
          <w:sz w:val="20"/>
          <w:szCs w:val="20"/>
        </w:rPr>
        <w:t xml:space="preserve">, </w:t>
      </w:r>
      <w:r w:rsidR="00E0247B" w:rsidRPr="005C622E">
        <w:rPr>
          <w:rFonts w:cs="Arial"/>
          <w:sz w:val="20"/>
          <w:szCs w:val="20"/>
        </w:rPr>
        <w:t xml:space="preserve">Absolventen </w:t>
      </w:r>
      <w:r w:rsidR="00E0247B">
        <w:rPr>
          <w:rFonts w:cs="Arial"/>
          <w:sz w:val="20"/>
          <w:szCs w:val="20"/>
        </w:rPr>
        <w:t xml:space="preserve">und Interessierte, die in ihrem beruflichen Alltag immer </w:t>
      </w:r>
      <w:r w:rsidR="00680DC2">
        <w:rPr>
          <w:rFonts w:cs="Arial"/>
          <w:sz w:val="20"/>
          <w:szCs w:val="20"/>
        </w:rPr>
        <w:t xml:space="preserve">wieder </w:t>
      </w:r>
      <w:r w:rsidR="00E0247B">
        <w:rPr>
          <w:rFonts w:cs="Arial"/>
          <w:sz w:val="20"/>
          <w:szCs w:val="20"/>
        </w:rPr>
        <w:t xml:space="preserve">mit Technikern kommunizieren und die „gleiche Sprache“ sprechen möchten. </w:t>
      </w:r>
      <w:r w:rsidR="00680DC2">
        <w:rPr>
          <w:rFonts w:cs="Arial"/>
          <w:sz w:val="20"/>
          <w:szCs w:val="20"/>
        </w:rPr>
        <w:t>So werden beispielsweise</w:t>
      </w:r>
      <w:r w:rsidR="00EA1A01">
        <w:rPr>
          <w:rFonts w:cs="Arial"/>
          <w:sz w:val="20"/>
          <w:szCs w:val="20"/>
        </w:rPr>
        <w:t xml:space="preserve"> Fachausdrücke wie </w:t>
      </w:r>
      <w:r w:rsidR="00E0247B" w:rsidRPr="005C622E">
        <w:rPr>
          <w:rFonts w:cs="Arial"/>
          <w:sz w:val="20"/>
          <w:szCs w:val="20"/>
        </w:rPr>
        <w:t>natürliche Konvektion, Betonkernaktivierung und Strahlungswärme</w:t>
      </w:r>
      <w:r w:rsidR="00680DC2">
        <w:rPr>
          <w:rFonts w:cs="Arial"/>
          <w:sz w:val="20"/>
          <w:szCs w:val="20"/>
        </w:rPr>
        <w:t xml:space="preserve"> leicht verständlich erläutert</w:t>
      </w:r>
      <w:r w:rsidR="00EA1A01">
        <w:rPr>
          <w:rFonts w:cs="Arial"/>
          <w:sz w:val="20"/>
          <w:szCs w:val="20"/>
        </w:rPr>
        <w:t xml:space="preserve">. Darüber hinaus </w:t>
      </w:r>
      <w:r w:rsidR="00BA5F5B">
        <w:rPr>
          <w:rFonts w:cs="Arial"/>
          <w:sz w:val="20"/>
          <w:szCs w:val="20"/>
        </w:rPr>
        <w:t>geben die Seminarleiter</w:t>
      </w:r>
      <w:r w:rsidR="00EA1A01">
        <w:rPr>
          <w:rFonts w:cs="Arial"/>
          <w:sz w:val="20"/>
          <w:szCs w:val="20"/>
        </w:rPr>
        <w:t xml:space="preserve"> </w:t>
      </w:r>
      <w:r w:rsidR="00016EA7">
        <w:rPr>
          <w:rFonts w:cs="Arial"/>
          <w:sz w:val="20"/>
          <w:szCs w:val="20"/>
        </w:rPr>
        <w:t xml:space="preserve">Einblicke in die </w:t>
      </w:r>
      <w:r w:rsidR="005C622E" w:rsidRPr="005C622E">
        <w:rPr>
          <w:rFonts w:cs="Arial"/>
          <w:sz w:val="20"/>
          <w:szCs w:val="20"/>
        </w:rPr>
        <w:t>Auslegungsgrundlagen der technischen Systeme</w:t>
      </w:r>
      <w:r w:rsidR="00016EA7">
        <w:rPr>
          <w:rFonts w:cs="Arial"/>
          <w:sz w:val="20"/>
          <w:szCs w:val="20"/>
        </w:rPr>
        <w:t>, in die F</w:t>
      </w:r>
      <w:r w:rsidR="00E0247B" w:rsidRPr="005C622E">
        <w:rPr>
          <w:rFonts w:cs="Arial"/>
          <w:sz w:val="20"/>
          <w:szCs w:val="20"/>
        </w:rPr>
        <w:t xml:space="preserve">unktion </w:t>
      </w:r>
      <w:r w:rsidR="00016EA7">
        <w:rPr>
          <w:rFonts w:cs="Arial"/>
          <w:sz w:val="20"/>
          <w:szCs w:val="20"/>
        </w:rPr>
        <w:t>verschiedener</w:t>
      </w:r>
      <w:r w:rsidR="00E0247B" w:rsidRPr="005C622E">
        <w:rPr>
          <w:rFonts w:cs="Arial"/>
          <w:sz w:val="20"/>
          <w:szCs w:val="20"/>
        </w:rPr>
        <w:t xml:space="preserve"> Wärmeerzeuger</w:t>
      </w:r>
      <w:r w:rsidR="00016EA7">
        <w:rPr>
          <w:rFonts w:cs="Arial"/>
          <w:sz w:val="20"/>
          <w:szCs w:val="20"/>
        </w:rPr>
        <w:t xml:space="preserve"> sowie die </w:t>
      </w:r>
      <w:r w:rsidR="00E0247B">
        <w:rPr>
          <w:rFonts w:cs="Arial"/>
          <w:sz w:val="20"/>
          <w:szCs w:val="20"/>
        </w:rPr>
        <w:t>Grundlagen der Elektrotechnik und der einfachen Hydraulik</w:t>
      </w:r>
      <w:r w:rsidR="005C622E" w:rsidRPr="005C622E">
        <w:rPr>
          <w:rFonts w:cs="Arial"/>
          <w:sz w:val="20"/>
          <w:szCs w:val="20"/>
        </w:rPr>
        <w:t>.</w:t>
      </w:r>
      <w:r w:rsidR="00F86858">
        <w:rPr>
          <w:rFonts w:cs="Arial"/>
          <w:sz w:val="20"/>
          <w:szCs w:val="20"/>
        </w:rPr>
        <w:t xml:space="preserve"> </w:t>
      </w:r>
      <w:r w:rsidR="009C7F45">
        <w:rPr>
          <w:rFonts w:cs="Arial"/>
          <w:sz w:val="20"/>
          <w:szCs w:val="20"/>
        </w:rPr>
        <w:t xml:space="preserve">Mit dem </w:t>
      </w:r>
      <w:r w:rsidR="00F86858">
        <w:rPr>
          <w:rFonts w:cs="Arial"/>
          <w:sz w:val="20"/>
          <w:szCs w:val="20"/>
        </w:rPr>
        <w:t xml:space="preserve">Glossar „Technik für Nicht-Techniker“ bietet der Kampmann </w:t>
      </w:r>
      <w:proofErr w:type="spellStart"/>
      <w:r w:rsidR="00F86858">
        <w:rPr>
          <w:rFonts w:cs="Arial"/>
          <w:sz w:val="20"/>
          <w:szCs w:val="20"/>
        </w:rPr>
        <w:t>Kampus</w:t>
      </w:r>
      <w:proofErr w:type="spellEnd"/>
      <w:r w:rsidR="00F86858">
        <w:rPr>
          <w:rFonts w:cs="Arial"/>
          <w:sz w:val="20"/>
          <w:szCs w:val="20"/>
        </w:rPr>
        <w:t xml:space="preserve"> auf seiner Website </w:t>
      </w:r>
      <w:hyperlink r:id="rId8" w:history="1">
        <w:r w:rsidR="009C7F45" w:rsidRPr="00375498">
          <w:rPr>
            <w:rStyle w:val="Hyperlink"/>
            <w:rFonts w:cs="Arial"/>
            <w:sz w:val="20"/>
            <w:szCs w:val="20"/>
          </w:rPr>
          <w:t>www.kampmann-kampus.de</w:t>
        </w:r>
      </w:hyperlink>
      <w:r w:rsidR="009C7F45">
        <w:rPr>
          <w:rFonts w:cs="Arial"/>
          <w:sz w:val="20"/>
          <w:szCs w:val="20"/>
        </w:rPr>
        <w:t xml:space="preserve"> </w:t>
      </w:r>
      <w:r w:rsidR="00F86858">
        <w:rPr>
          <w:rFonts w:cs="Arial"/>
          <w:sz w:val="20"/>
          <w:szCs w:val="20"/>
        </w:rPr>
        <w:t xml:space="preserve">bereits einen </w:t>
      </w:r>
      <w:r w:rsidR="009C7F45">
        <w:rPr>
          <w:rFonts w:cs="Arial"/>
          <w:sz w:val="20"/>
          <w:szCs w:val="20"/>
        </w:rPr>
        <w:t xml:space="preserve">ersten, </w:t>
      </w:r>
      <w:r w:rsidR="00F86858">
        <w:rPr>
          <w:rFonts w:cs="Arial"/>
          <w:sz w:val="20"/>
          <w:szCs w:val="20"/>
        </w:rPr>
        <w:t xml:space="preserve">kostenlosen kleinen Helfer für </w:t>
      </w:r>
      <w:r w:rsidR="009C7F45">
        <w:rPr>
          <w:rFonts w:cs="Arial"/>
          <w:sz w:val="20"/>
          <w:szCs w:val="20"/>
        </w:rPr>
        <w:t xml:space="preserve">die Kommunikation im </w:t>
      </w:r>
      <w:r w:rsidR="00F86858">
        <w:rPr>
          <w:rFonts w:cs="Arial"/>
          <w:sz w:val="20"/>
          <w:szCs w:val="20"/>
        </w:rPr>
        <w:t>Arbeitsalltag an</w:t>
      </w:r>
      <w:r w:rsidR="009C7F45">
        <w:rPr>
          <w:rFonts w:cs="Arial"/>
          <w:sz w:val="20"/>
          <w:szCs w:val="20"/>
        </w:rPr>
        <w:t>.</w:t>
      </w:r>
    </w:p>
    <w:p w14:paraId="7FD13167" w14:textId="1E600252" w:rsidR="00083EDB" w:rsidRPr="005C622E" w:rsidRDefault="00051776" w:rsidP="00083EDB">
      <w:pPr>
        <w:pStyle w:val="Textkrper"/>
        <w:suppressAutoHyphens w:val="0"/>
        <w:spacing w:line="360" w:lineRule="auto"/>
        <w:rPr>
          <w:rFonts w:cs="Arial"/>
          <w:sz w:val="20"/>
          <w:szCs w:val="20"/>
        </w:rPr>
      </w:pPr>
      <w:r>
        <w:rPr>
          <w:rFonts w:cs="Arial"/>
          <w:sz w:val="20"/>
          <w:szCs w:val="20"/>
        </w:rPr>
        <w:t>Seine Expertenseminare</w:t>
      </w:r>
      <w:r w:rsidR="00176414">
        <w:rPr>
          <w:rFonts w:cs="Arial"/>
          <w:sz w:val="20"/>
          <w:szCs w:val="20"/>
        </w:rPr>
        <w:t xml:space="preserve"> zu Themen der </w:t>
      </w:r>
      <w:r w:rsidR="00083EDB" w:rsidRPr="005C622E">
        <w:rPr>
          <w:rFonts w:cs="Arial"/>
          <w:sz w:val="20"/>
          <w:szCs w:val="20"/>
        </w:rPr>
        <w:t>TGA- und SHK</w:t>
      </w:r>
      <w:r w:rsidR="00296F39">
        <w:rPr>
          <w:rFonts w:cs="Arial"/>
          <w:sz w:val="20"/>
          <w:szCs w:val="20"/>
        </w:rPr>
        <w:noBreakHyphen/>
      </w:r>
      <w:r w:rsidR="00083EDB" w:rsidRPr="005C622E">
        <w:rPr>
          <w:rFonts w:cs="Arial"/>
          <w:sz w:val="20"/>
          <w:szCs w:val="20"/>
        </w:rPr>
        <w:t>Branche</w:t>
      </w:r>
      <w:r>
        <w:rPr>
          <w:rFonts w:cs="Arial"/>
          <w:sz w:val="20"/>
          <w:szCs w:val="20"/>
        </w:rPr>
        <w:t xml:space="preserve"> </w:t>
      </w:r>
      <w:r w:rsidR="00E571FE">
        <w:rPr>
          <w:rFonts w:cs="Arial"/>
          <w:sz w:val="20"/>
          <w:szCs w:val="20"/>
        </w:rPr>
        <w:t xml:space="preserve">hat </w:t>
      </w:r>
      <w:r>
        <w:rPr>
          <w:rFonts w:cs="Arial"/>
          <w:sz w:val="20"/>
          <w:szCs w:val="20"/>
        </w:rPr>
        <w:t>der</w:t>
      </w:r>
      <w:r w:rsidR="00176414">
        <w:rPr>
          <w:rFonts w:cs="Arial"/>
          <w:sz w:val="20"/>
          <w:szCs w:val="20"/>
        </w:rPr>
        <w:t xml:space="preserve"> </w:t>
      </w:r>
      <w:r w:rsidRPr="005C622E">
        <w:rPr>
          <w:rFonts w:cs="Arial"/>
          <w:sz w:val="20"/>
          <w:szCs w:val="20"/>
        </w:rPr>
        <w:t xml:space="preserve">Kampmann </w:t>
      </w:r>
      <w:proofErr w:type="spellStart"/>
      <w:r w:rsidRPr="005C622E">
        <w:rPr>
          <w:rFonts w:cs="Arial"/>
          <w:sz w:val="20"/>
          <w:szCs w:val="20"/>
        </w:rPr>
        <w:t>Kampus</w:t>
      </w:r>
      <w:proofErr w:type="spellEnd"/>
      <w:r w:rsidRPr="005C622E">
        <w:rPr>
          <w:rFonts w:cs="Arial"/>
          <w:sz w:val="20"/>
          <w:szCs w:val="20"/>
        </w:rPr>
        <w:t xml:space="preserve"> </w:t>
      </w:r>
      <w:r>
        <w:rPr>
          <w:rFonts w:cs="Arial"/>
          <w:sz w:val="20"/>
          <w:szCs w:val="20"/>
        </w:rPr>
        <w:t xml:space="preserve">2012 </w:t>
      </w:r>
      <w:r w:rsidR="00C359A8">
        <w:rPr>
          <w:rFonts w:cs="Arial"/>
          <w:sz w:val="20"/>
          <w:szCs w:val="20"/>
        </w:rPr>
        <w:t>gestartet</w:t>
      </w:r>
      <w:r w:rsidR="00176414">
        <w:rPr>
          <w:rFonts w:cs="Arial"/>
          <w:sz w:val="20"/>
          <w:szCs w:val="20"/>
        </w:rPr>
        <w:t>, und in diesem Jahr waren mehr Veranstaltungen denn je geplant. „Dann kam</w:t>
      </w:r>
      <w:r w:rsidR="003C5B36">
        <w:rPr>
          <w:rFonts w:cs="Arial"/>
          <w:sz w:val="20"/>
          <w:szCs w:val="20"/>
        </w:rPr>
        <w:t>en die Beschränkungen</w:t>
      </w:r>
      <w:r w:rsidR="00893551">
        <w:rPr>
          <w:rFonts w:cs="Arial"/>
          <w:sz w:val="20"/>
          <w:szCs w:val="20"/>
        </w:rPr>
        <w:t xml:space="preserve"> aufgrund des Corona-Virus</w:t>
      </w:r>
      <w:r w:rsidR="003C5B36">
        <w:rPr>
          <w:rFonts w:cs="Arial"/>
          <w:sz w:val="20"/>
          <w:szCs w:val="20"/>
        </w:rPr>
        <w:t xml:space="preserve">, und wir </w:t>
      </w:r>
      <w:r w:rsidR="00083EDB">
        <w:rPr>
          <w:rFonts w:cs="Arial"/>
          <w:sz w:val="20"/>
          <w:szCs w:val="20"/>
        </w:rPr>
        <w:t xml:space="preserve">haben überlegt, </w:t>
      </w:r>
      <w:r>
        <w:rPr>
          <w:rFonts w:cs="Arial"/>
          <w:sz w:val="20"/>
          <w:szCs w:val="20"/>
        </w:rPr>
        <w:t xml:space="preserve">mit welchem </w:t>
      </w:r>
      <w:r w:rsidR="00083EDB">
        <w:rPr>
          <w:rFonts w:cs="Arial"/>
          <w:sz w:val="20"/>
          <w:szCs w:val="20"/>
        </w:rPr>
        <w:t>Service wir</w:t>
      </w:r>
      <w:r w:rsidR="00083EDB" w:rsidRPr="005C622E">
        <w:rPr>
          <w:rFonts w:cs="Arial"/>
          <w:sz w:val="20"/>
          <w:szCs w:val="20"/>
        </w:rPr>
        <w:t xml:space="preserve"> unsere</w:t>
      </w:r>
      <w:r>
        <w:rPr>
          <w:rFonts w:cs="Arial"/>
          <w:sz w:val="20"/>
          <w:szCs w:val="20"/>
        </w:rPr>
        <w:t>n</w:t>
      </w:r>
      <w:r w:rsidR="00083EDB" w:rsidRPr="005C622E">
        <w:rPr>
          <w:rFonts w:cs="Arial"/>
          <w:sz w:val="20"/>
          <w:szCs w:val="20"/>
        </w:rPr>
        <w:t xml:space="preserve"> Kunden und Partnern </w:t>
      </w:r>
      <w:r>
        <w:rPr>
          <w:rFonts w:cs="Arial"/>
          <w:sz w:val="20"/>
          <w:szCs w:val="20"/>
        </w:rPr>
        <w:t xml:space="preserve">die Möglichkeit </w:t>
      </w:r>
      <w:r w:rsidR="00083EDB" w:rsidRPr="005C622E">
        <w:rPr>
          <w:rFonts w:cs="Arial"/>
          <w:sz w:val="20"/>
          <w:szCs w:val="20"/>
        </w:rPr>
        <w:t>bieten</w:t>
      </w:r>
      <w:r w:rsidR="00083EDB">
        <w:rPr>
          <w:rFonts w:cs="Arial"/>
          <w:sz w:val="20"/>
          <w:szCs w:val="20"/>
        </w:rPr>
        <w:t xml:space="preserve"> können</w:t>
      </w:r>
      <w:r w:rsidR="00083EDB" w:rsidRPr="005C622E">
        <w:rPr>
          <w:rFonts w:cs="Arial"/>
          <w:sz w:val="20"/>
          <w:szCs w:val="20"/>
        </w:rPr>
        <w:t xml:space="preserve">, </w:t>
      </w:r>
      <w:r>
        <w:rPr>
          <w:rFonts w:cs="Arial"/>
          <w:sz w:val="20"/>
          <w:szCs w:val="20"/>
        </w:rPr>
        <w:t>d</w:t>
      </w:r>
      <w:r w:rsidR="00083EDB" w:rsidRPr="005C622E">
        <w:rPr>
          <w:rFonts w:cs="Arial"/>
          <w:sz w:val="20"/>
          <w:szCs w:val="20"/>
        </w:rPr>
        <w:t xml:space="preserve">ie Zeit des Lockdowns konstruktiv zu nutzen. </w:t>
      </w:r>
      <w:r w:rsidR="003C5B36">
        <w:rPr>
          <w:rFonts w:cs="Arial"/>
          <w:sz w:val="20"/>
          <w:szCs w:val="20"/>
        </w:rPr>
        <w:t>So haben wir innerhalb von vier Wochen kostenlose Webinare entwickelt</w:t>
      </w:r>
      <w:r w:rsidR="00083EDB">
        <w:rPr>
          <w:rFonts w:cs="Arial"/>
          <w:sz w:val="20"/>
          <w:szCs w:val="20"/>
        </w:rPr>
        <w:t xml:space="preserve">“, erläutert Ingo </w:t>
      </w:r>
      <w:proofErr w:type="spellStart"/>
      <w:r w:rsidR="00083EDB">
        <w:rPr>
          <w:rFonts w:cs="Arial"/>
          <w:sz w:val="20"/>
          <w:szCs w:val="20"/>
        </w:rPr>
        <w:t>Lübken</w:t>
      </w:r>
      <w:proofErr w:type="spellEnd"/>
      <w:r w:rsidR="00083EDB">
        <w:rPr>
          <w:rFonts w:cs="Arial"/>
          <w:sz w:val="20"/>
          <w:szCs w:val="20"/>
        </w:rPr>
        <w:t xml:space="preserve">, Leiter des Kampmann </w:t>
      </w:r>
      <w:proofErr w:type="spellStart"/>
      <w:r w:rsidR="00083EDB">
        <w:rPr>
          <w:rFonts w:cs="Arial"/>
          <w:sz w:val="20"/>
          <w:szCs w:val="20"/>
        </w:rPr>
        <w:t>Kampus</w:t>
      </w:r>
      <w:proofErr w:type="spellEnd"/>
      <w:r w:rsidR="003C5B36">
        <w:rPr>
          <w:rFonts w:cs="Arial"/>
          <w:sz w:val="20"/>
          <w:szCs w:val="20"/>
        </w:rPr>
        <w:t xml:space="preserve">. </w:t>
      </w:r>
      <w:r w:rsidR="00E85B3A">
        <w:rPr>
          <w:rFonts w:cs="Arial"/>
          <w:sz w:val="20"/>
          <w:szCs w:val="20"/>
        </w:rPr>
        <w:t>Da</w:t>
      </w:r>
      <w:r>
        <w:rPr>
          <w:rFonts w:cs="Arial"/>
          <w:sz w:val="20"/>
          <w:szCs w:val="20"/>
        </w:rPr>
        <w:t>s</w:t>
      </w:r>
      <w:r w:rsidR="00E85B3A">
        <w:rPr>
          <w:rFonts w:cs="Arial"/>
          <w:sz w:val="20"/>
          <w:szCs w:val="20"/>
        </w:rPr>
        <w:t xml:space="preserve"> positive Feedback</w:t>
      </w:r>
      <w:r>
        <w:rPr>
          <w:rFonts w:cs="Arial"/>
          <w:sz w:val="20"/>
          <w:szCs w:val="20"/>
        </w:rPr>
        <w:t>, die zahlreichen Anmeldungen</w:t>
      </w:r>
      <w:r w:rsidR="00E85B3A">
        <w:rPr>
          <w:rFonts w:cs="Arial"/>
          <w:sz w:val="20"/>
          <w:szCs w:val="20"/>
        </w:rPr>
        <w:t xml:space="preserve"> </w:t>
      </w:r>
      <w:r>
        <w:rPr>
          <w:rFonts w:cs="Arial"/>
          <w:sz w:val="20"/>
          <w:szCs w:val="20"/>
        </w:rPr>
        <w:t xml:space="preserve">und die generellen Vorteile wie beispielsweise der Wegfall von Anreisezeit und -kosten haben </w:t>
      </w:r>
      <w:r w:rsidR="00390417">
        <w:rPr>
          <w:rFonts w:cs="Arial"/>
          <w:sz w:val="20"/>
          <w:szCs w:val="20"/>
        </w:rPr>
        <w:t>das Unternehmen dazu</w:t>
      </w:r>
      <w:r>
        <w:rPr>
          <w:rFonts w:cs="Arial"/>
          <w:sz w:val="20"/>
          <w:szCs w:val="20"/>
        </w:rPr>
        <w:t xml:space="preserve"> veranlasst die Webinare</w:t>
      </w:r>
      <w:r w:rsidR="00390417">
        <w:rPr>
          <w:rFonts w:cs="Arial"/>
          <w:sz w:val="20"/>
          <w:szCs w:val="20"/>
        </w:rPr>
        <w:t xml:space="preserve"> </w:t>
      </w:r>
      <w:r w:rsidR="000C3597">
        <w:rPr>
          <w:rFonts w:cs="Arial"/>
          <w:sz w:val="20"/>
          <w:szCs w:val="20"/>
        </w:rPr>
        <w:t xml:space="preserve">als paralleles Angebot </w:t>
      </w:r>
      <w:r w:rsidR="00390417">
        <w:rPr>
          <w:rFonts w:cs="Arial"/>
          <w:sz w:val="20"/>
          <w:szCs w:val="20"/>
        </w:rPr>
        <w:t>beizubehalten</w:t>
      </w:r>
      <w:r>
        <w:rPr>
          <w:rFonts w:cs="Arial"/>
          <w:sz w:val="20"/>
          <w:szCs w:val="20"/>
        </w:rPr>
        <w:t xml:space="preserve">. </w:t>
      </w:r>
      <w:r w:rsidR="001407E7">
        <w:rPr>
          <w:rFonts w:cs="Arial"/>
          <w:sz w:val="20"/>
          <w:szCs w:val="20"/>
        </w:rPr>
        <w:t xml:space="preserve">Dafür </w:t>
      </w:r>
      <w:r>
        <w:rPr>
          <w:rFonts w:cs="Arial"/>
          <w:sz w:val="20"/>
          <w:szCs w:val="20"/>
        </w:rPr>
        <w:t xml:space="preserve">entwickelt </w:t>
      </w:r>
      <w:r w:rsidR="00390417">
        <w:rPr>
          <w:rFonts w:cs="Arial"/>
          <w:sz w:val="20"/>
          <w:szCs w:val="20"/>
        </w:rPr>
        <w:t xml:space="preserve">das </w:t>
      </w:r>
      <w:proofErr w:type="spellStart"/>
      <w:r w:rsidR="00390417">
        <w:rPr>
          <w:rFonts w:cs="Arial"/>
          <w:sz w:val="20"/>
          <w:szCs w:val="20"/>
        </w:rPr>
        <w:t>Kampus</w:t>
      </w:r>
      <w:proofErr w:type="spellEnd"/>
      <w:r w:rsidR="00390417">
        <w:rPr>
          <w:rFonts w:cs="Arial"/>
          <w:sz w:val="20"/>
          <w:szCs w:val="20"/>
        </w:rPr>
        <w:t>-</w:t>
      </w:r>
      <w:r w:rsidR="00E85B3A">
        <w:rPr>
          <w:rFonts w:cs="Arial"/>
          <w:sz w:val="20"/>
          <w:szCs w:val="20"/>
        </w:rPr>
        <w:t xml:space="preserve">Team die Konzepte weiter, </w:t>
      </w:r>
      <w:r>
        <w:rPr>
          <w:rFonts w:cs="Arial"/>
          <w:sz w:val="20"/>
          <w:szCs w:val="20"/>
        </w:rPr>
        <w:t>damit</w:t>
      </w:r>
      <w:r w:rsidR="00E85B3A">
        <w:rPr>
          <w:rFonts w:cs="Arial"/>
          <w:sz w:val="20"/>
          <w:szCs w:val="20"/>
        </w:rPr>
        <w:t xml:space="preserve"> zukünftig auch </w:t>
      </w:r>
      <w:r>
        <w:rPr>
          <w:rFonts w:cs="Arial"/>
          <w:sz w:val="20"/>
          <w:szCs w:val="20"/>
        </w:rPr>
        <w:t xml:space="preserve">die </w:t>
      </w:r>
      <w:r w:rsidR="00E85B3A">
        <w:rPr>
          <w:rFonts w:cs="Arial"/>
          <w:sz w:val="20"/>
          <w:szCs w:val="20"/>
        </w:rPr>
        <w:t>komplexere</w:t>
      </w:r>
      <w:r>
        <w:rPr>
          <w:rFonts w:cs="Arial"/>
          <w:sz w:val="20"/>
          <w:szCs w:val="20"/>
        </w:rPr>
        <w:t>n</w:t>
      </w:r>
      <w:r w:rsidR="00E85B3A">
        <w:rPr>
          <w:rFonts w:cs="Arial"/>
          <w:sz w:val="20"/>
          <w:szCs w:val="20"/>
        </w:rPr>
        <w:t xml:space="preserve"> Themen professionell in</w:t>
      </w:r>
      <w:r w:rsidR="00296F39">
        <w:rPr>
          <w:rFonts w:cs="Arial"/>
          <w:sz w:val="20"/>
          <w:szCs w:val="20"/>
        </w:rPr>
        <w:t xml:space="preserve"> dieser Form </w:t>
      </w:r>
      <w:r w:rsidR="00E85B3A">
        <w:rPr>
          <w:rFonts w:cs="Arial"/>
          <w:sz w:val="20"/>
          <w:szCs w:val="20"/>
        </w:rPr>
        <w:t>vermittel</w:t>
      </w:r>
      <w:r w:rsidR="0041154E">
        <w:rPr>
          <w:rFonts w:cs="Arial"/>
          <w:sz w:val="20"/>
          <w:szCs w:val="20"/>
        </w:rPr>
        <w:t>t</w:t>
      </w:r>
      <w:r w:rsidR="00E85B3A">
        <w:rPr>
          <w:rFonts w:cs="Arial"/>
          <w:sz w:val="20"/>
          <w:szCs w:val="20"/>
        </w:rPr>
        <w:t xml:space="preserve"> </w:t>
      </w:r>
      <w:r w:rsidR="00390417">
        <w:rPr>
          <w:rFonts w:cs="Arial"/>
          <w:sz w:val="20"/>
          <w:szCs w:val="20"/>
        </w:rPr>
        <w:t xml:space="preserve">werden </w:t>
      </w:r>
      <w:r w:rsidR="00E85B3A">
        <w:rPr>
          <w:rFonts w:cs="Arial"/>
          <w:sz w:val="20"/>
          <w:szCs w:val="20"/>
        </w:rPr>
        <w:t>können.</w:t>
      </w:r>
      <w:r w:rsidR="00390417">
        <w:rPr>
          <w:rFonts w:cs="Arial"/>
          <w:sz w:val="20"/>
          <w:szCs w:val="20"/>
        </w:rPr>
        <w:t xml:space="preserve"> „Jetzt freuen wir uns aber erstmal sehr, dass wir unser Wissen wieder von Angesicht zu Angesicht vermitteln können – selbstverständlich unter den gegebenen Hygienerichtlinien“, so </w:t>
      </w:r>
      <w:proofErr w:type="spellStart"/>
      <w:r w:rsidR="00390417">
        <w:rPr>
          <w:rFonts w:cs="Arial"/>
          <w:sz w:val="20"/>
          <w:szCs w:val="20"/>
        </w:rPr>
        <w:t>Lübken</w:t>
      </w:r>
      <w:proofErr w:type="spellEnd"/>
      <w:r w:rsidR="00390417">
        <w:rPr>
          <w:rFonts w:cs="Arial"/>
          <w:sz w:val="20"/>
          <w:szCs w:val="20"/>
        </w:rPr>
        <w:t>.</w:t>
      </w:r>
    </w:p>
    <w:p w14:paraId="1A126DC1" w14:textId="120B6734" w:rsidR="003F334C" w:rsidRDefault="003F334C" w:rsidP="003F334C">
      <w:pPr>
        <w:pStyle w:val="Textkrper"/>
        <w:suppressAutoHyphens w:val="0"/>
        <w:spacing w:line="360" w:lineRule="auto"/>
        <w:rPr>
          <w:rFonts w:cs="Arial"/>
          <w:sz w:val="20"/>
          <w:szCs w:val="20"/>
        </w:rPr>
      </w:pPr>
      <w:r w:rsidRPr="00866D5D">
        <w:rPr>
          <w:rFonts w:cs="Arial"/>
          <w:sz w:val="20"/>
          <w:szCs w:val="20"/>
        </w:rPr>
        <w:t xml:space="preserve">Detaillierte Informationen zum kompletten Seminarprogramm stehen auf der Webseite des Kampmann </w:t>
      </w:r>
      <w:proofErr w:type="spellStart"/>
      <w:r w:rsidRPr="00866D5D">
        <w:rPr>
          <w:rFonts w:cs="Arial"/>
          <w:sz w:val="20"/>
          <w:szCs w:val="20"/>
        </w:rPr>
        <w:t>Kampus</w:t>
      </w:r>
      <w:proofErr w:type="spellEnd"/>
      <w:r w:rsidRPr="00866D5D">
        <w:rPr>
          <w:rFonts w:cs="Arial"/>
          <w:sz w:val="20"/>
          <w:szCs w:val="20"/>
        </w:rPr>
        <w:t xml:space="preserve"> zur Verfügung. Dort ist auch eine Anmeldung zu den Veranstaltungen möglich</w:t>
      </w:r>
      <w:r w:rsidR="009C64AC">
        <w:rPr>
          <w:rFonts w:cs="Arial"/>
          <w:sz w:val="20"/>
          <w:szCs w:val="20"/>
        </w:rPr>
        <w:t>:</w:t>
      </w:r>
    </w:p>
    <w:p w14:paraId="5A82EADD" w14:textId="1712D58D" w:rsidR="009C64AC" w:rsidRDefault="008D28EA" w:rsidP="003F334C">
      <w:pPr>
        <w:pStyle w:val="Textkrper"/>
        <w:suppressAutoHyphens w:val="0"/>
        <w:spacing w:line="360" w:lineRule="auto"/>
        <w:rPr>
          <w:rFonts w:cs="Arial"/>
          <w:sz w:val="20"/>
          <w:szCs w:val="20"/>
        </w:rPr>
      </w:pPr>
      <w:hyperlink r:id="rId9" w:history="1">
        <w:r w:rsidR="009C64AC" w:rsidRPr="008B029D">
          <w:rPr>
            <w:rStyle w:val="Hyperlink"/>
            <w:rFonts w:cs="Arial"/>
            <w:sz w:val="20"/>
            <w:szCs w:val="20"/>
          </w:rPr>
          <w:t>https://www.kampmann.de/service/kampus/seminarkalender</w:t>
        </w:r>
      </w:hyperlink>
    </w:p>
    <w:p w14:paraId="111E9436" w14:textId="50094806" w:rsidR="005C622E" w:rsidRDefault="005C622E" w:rsidP="00866D5D">
      <w:pPr>
        <w:pStyle w:val="Textkrper"/>
        <w:suppressAutoHyphens w:val="0"/>
        <w:spacing w:line="360" w:lineRule="auto"/>
        <w:rPr>
          <w:rFonts w:cs="Arial"/>
          <w:sz w:val="20"/>
          <w:szCs w:val="20"/>
        </w:rPr>
      </w:pPr>
    </w:p>
    <w:p w14:paraId="03D78093" w14:textId="77777777" w:rsidR="009C64AC" w:rsidRDefault="009C64AC" w:rsidP="00667657">
      <w:pPr>
        <w:pStyle w:val="Textkrper"/>
        <w:suppressAutoHyphens w:val="0"/>
        <w:spacing w:after="0" w:line="360" w:lineRule="auto"/>
        <w:rPr>
          <w:rFonts w:cs="Arial"/>
          <w:i/>
          <w:sz w:val="20"/>
          <w:szCs w:val="20"/>
        </w:rPr>
      </w:pPr>
    </w:p>
    <w:p w14:paraId="22AF570C" w14:textId="7144AA8C" w:rsidR="009C64AC" w:rsidRDefault="00667657" w:rsidP="00667657">
      <w:pPr>
        <w:pStyle w:val="Textkrper"/>
        <w:suppressAutoHyphens w:val="0"/>
        <w:spacing w:after="0" w:line="360" w:lineRule="auto"/>
        <w:rPr>
          <w:rFonts w:cs="Arial"/>
          <w:i/>
          <w:color w:val="000000" w:themeColor="text1"/>
          <w:sz w:val="20"/>
          <w:szCs w:val="20"/>
        </w:rPr>
      </w:pPr>
      <w:r w:rsidRPr="00914F70">
        <w:rPr>
          <w:rFonts w:cs="Arial"/>
          <w:i/>
          <w:sz w:val="20"/>
          <w:szCs w:val="20"/>
        </w:rPr>
        <w:t>(</w:t>
      </w:r>
      <w:r w:rsidR="00C359A8">
        <w:rPr>
          <w:rFonts w:cs="Arial"/>
          <w:i/>
          <w:sz w:val="20"/>
          <w:szCs w:val="20"/>
        </w:rPr>
        <w:t xml:space="preserve">567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C843FF">
        <w:rPr>
          <w:rFonts w:cs="Arial"/>
          <w:i/>
          <w:color w:val="000000" w:themeColor="text1"/>
          <w:sz w:val="20"/>
          <w:szCs w:val="20"/>
        </w:rPr>
        <w:t>4</w:t>
      </w:r>
      <w:r w:rsidR="00344D8E">
        <w:rPr>
          <w:rFonts w:cs="Arial"/>
          <w:i/>
          <w:color w:val="000000" w:themeColor="text1"/>
          <w:sz w:val="20"/>
          <w:szCs w:val="20"/>
        </w:rPr>
        <w:t>.</w:t>
      </w:r>
      <w:r w:rsidR="00C359A8">
        <w:rPr>
          <w:rFonts w:cs="Arial"/>
          <w:i/>
          <w:color w:val="000000" w:themeColor="text1"/>
          <w:sz w:val="20"/>
          <w:szCs w:val="20"/>
        </w:rPr>
        <w:t xml:space="preserve">540 </w:t>
      </w:r>
      <w:r w:rsidRPr="00B63822">
        <w:rPr>
          <w:rFonts w:cs="Arial"/>
          <w:i/>
          <w:color w:val="000000" w:themeColor="text1"/>
          <w:sz w:val="20"/>
          <w:szCs w:val="20"/>
        </w:rPr>
        <w:t>Zeichen)</w:t>
      </w:r>
    </w:p>
    <w:p w14:paraId="676C0701" w14:textId="77777777" w:rsidR="009C64AC" w:rsidRDefault="009C64AC">
      <w:pPr>
        <w:widowControl/>
        <w:suppressAutoHyphens w:val="0"/>
        <w:rPr>
          <w:rFonts w:cs="Arial"/>
          <w:i/>
          <w:color w:val="000000" w:themeColor="text1"/>
          <w:sz w:val="20"/>
          <w:szCs w:val="20"/>
        </w:rPr>
      </w:pPr>
      <w:r>
        <w:rPr>
          <w:rFonts w:cs="Arial"/>
          <w:i/>
          <w:color w:val="000000" w:themeColor="text1"/>
          <w:sz w:val="20"/>
          <w:szCs w:val="20"/>
        </w:rPr>
        <w:br w:type="page"/>
      </w:r>
    </w:p>
    <w:p w14:paraId="31EB4F36" w14:textId="77777777" w:rsidR="00667657" w:rsidRDefault="00667657" w:rsidP="00667657">
      <w:pPr>
        <w:pStyle w:val="Textkrper"/>
        <w:suppressAutoHyphens w:val="0"/>
        <w:spacing w:after="0" w:line="360" w:lineRule="auto"/>
        <w:rPr>
          <w:rFonts w:cs="Arial"/>
          <w:i/>
          <w:color w:val="000000" w:themeColor="text1"/>
          <w:sz w:val="20"/>
          <w:szCs w:val="20"/>
        </w:rPr>
      </w:pPr>
    </w:p>
    <w:tbl>
      <w:tblPr>
        <w:tblStyle w:val="Tabellenraster"/>
        <w:tblW w:w="0" w:type="auto"/>
        <w:tblLook w:val="04A0" w:firstRow="1" w:lastRow="0" w:firstColumn="1" w:lastColumn="0" w:noHBand="0" w:noVBand="1"/>
      </w:tblPr>
      <w:tblGrid>
        <w:gridCol w:w="4984"/>
        <w:gridCol w:w="2788"/>
        <w:gridCol w:w="1856"/>
      </w:tblGrid>
      <w:tr w:rsidR="00866D5D" w14:paraId="6BDAB41E" w14:textId="77777777" w:rsidTr="003B5C48">
        <w:tc>
          <w:tcPr>
            <w:tcW w:w="4984" w:type="dxa"/>
          </w:tcPr>
          <w:p w14:paraId="28B8ECC7" w14:textId="77777777" w:rsidR="00866D5D" w:rsidRPr="00AD723B" w:rsidRDefault="00866D5D" w:rsidP="00E20039">
            <w:pPr>
              <w:pStyle w:val="Textkrper"/>
              <w:suppressAutoHyphens w:val="0"/>
              <w:spacing w:after="0" w:line="360" w:lineRule="auto"/>
              <w:rPr>
                <w:rFonts w:cs="Arial"/>
                <w:b/>
                <w:color w:val="000000" w:themeColor="text1"/>
                <w:sz w:val="24"/>
              </w:rPr>
            </w:pPr>
            <w:r w:rsidRPr="00AD723B">
              <w:rPr>
                <w:rFonts w:cs="Arial"/>
                <w:b/>
                <w:color w:val="000000" w:themeColor="text1"/>
                <w:sz w:val="24"/>
              </w:rPr>
              <w:t>Die nächsten Termine:</w:t>
            </w:r>
          </w:p>
        </w:tc>
        <w:tc>
          <w:tcPr>
            <w:tcW w:w="2788" w:type="dxa"/>
          </w:tcPr>
          <w:p w14:paraId="59605074" w14:textId="77777777" w:rsidR="00866D5D" w:rsidRPr="00F67863" w:rsidRDefault="00866D5D" w:rsidP="00E20039">
            <w:pPr>
              <w:pStyle w:val="Textkrper"/>
              <w:suppressAutoHyphens w:val="0"/>
              <w:spacing w:after="0" w:line="360" w:lineRule="auto"/>
              <w:rPr>
                <w:rFonts w:cs="Arial"/>
                <w:color w:val="000000" w:themeColor="text1"/>
                <w:sz w:val="20"/>
                <w:szCs w:val="20"/>
              </w:rPr>
            </w:pPr>
          </w:p>
        </w:tc>
        <w:tc>
          <w:tcPr>
            <w:tcW w:w="1856" w:type="dxa"/>
          </w:tcPr>
          <w:p w14:paraId="5EFB5AE4" w14:textId="77777777" w:rsidR="00866D5D" w:rsidRDefault="00866D5D" w:rsidP="00E20039">
            <w:pPr>
              <w:pStyle w:val="Textkrper"/>
              <w:suppressAutoHyphens w:val="0"/>
              <w:spacing w:after="0" w:line="360" w:lineRule="auto"/>
              <w:rPr>
                <w:rFonts w:cs="Arial"/>
                <w:color w:val="000000" w:themeColor="text1"/>
                <w:sz w:val="20"/>
                <w:szCs w:val="20"/>
              </w:rPr>
            </w:pPr>
          </w:p>
        </w:tc>
      </w:tr>
      <w:tr w:rsidR="00866D5D" w:rsidRPr="00F67863" w14:paraId="7EE5A2E7" w14:textId="77777777" w:rsidTr="003B5C48">
        <w:tc>
          <w:tcPr>
            <w:tcW w:w="4984" w:type="dxa"/>
          </w:tcPr>
          <w:p w14:paraId="403CD431" w14:textId="2CA8B7D1"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 xml:space="preserve">HLK-Technik für Nicht-Techniker – Grundlagen </w:t>
            </w:r>
          </w:p>
        </w:tc>
        <w:tc>
          <w:tcPr>
            <w:tcW w:w="2788" w:type="dxa"/>
          </w:tcPr>
          <w:p w14:paraId="78A527DA" w14:textId="78E87F72"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Rostock</w:t>
            </w:r>
          </w:p>
        </w:tc>
        <w:tc>
          <w:tcPr>
            <w:tcW w:w="1856" w:type="dxa"/>
          </w:tcPr>
          <w:p w14:paraId="72F6BE0B" w14:textId="4403B86C"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08.09.2020</w:t>
            </w:r>
          </w:p>
        </w:tc>
      </w:tr>
      <w:tr w:rsidR="00866D5D" w:rsidRPr="00F67863" w14:paraId="78809364" w14:textId="77777777" w:rsidTr="003B5C48">
        <w:tc>
          <w:tcPr>
            <w:tcW w:w="4984" w:type="dxa"/>
          </w:tcPr>
          <w:p w14:paraId="4AA7824F" w14:textId="26457734"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Systeme zum Kühlen</w:t>
            </w:r>
          </w:p>
        </w:tc>
        <w:tc>
          <w:tcPr>
            <w:tcW w:w="2788" w:type="dxa"/>
          </w:tcPr>
          <w:p w14:paraId="668CE136" w14:textId="46714DDF" w:rsidR="00866D5D" w:rsidRPr="00F67863" w:rsidRDefault="00866D5D" w:rsidP="00866D5D">
            <w:pPr>
              <w:pStyle w:val="Textkrper"/>
              <w:suppressAutoHyphens w:val="0"/>
              <w:spacing w:after="0" w:line="360" w:lineRule="auto"/>
              <w:rPr>
                <w:rFonts w:cs="Arial"/>
                <w:color w:val="000000" w:themeColor="text1"/>
                <w:sz w:val="20"/>
                <w:szCs w:val="20"/>
              </w:rPr>
            </w:pPr>
            <w:r>
              <w:rPr>
                <w:rFonts w:cs="Arial"/>
                <w:color w:val="000000" w:themeColor="text1"/>
                <w:sz w:val="20"/>
                <w:szCs w:val="20"/>
              </w:rPr>
              <w:t>Berlin</w:t>
            </w:r>
          </w:p>
        </w:tc>
        <w:tc>
          <w:tcPr>
            <w:tcW w:w="1856" w:type="dxa"/>
          </w:tcPr>
          <w:p w14:paraId="45A8D1AC" w14:textId="0BF30BA5"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10.09.2020</w:t>
            </w:r>
          </w:p>
        </w:tc>
      </w:tr>
      <w:tr w:rsidR="00866D5D" w:rsidRPr="00F67863" w14:paraId="5D31831C" w14:textId="77777777" w:rsidTr="003B5C48">
        <w:tc>
          <w:tcPr>
            <w:tcW w:w="4984" w:type="dxa"/>
          </w:tcPr>
          <w:p w14:paraId="77A35059" w14:textId="563B99A5" w:rsidR="00866D5D" w:rsidRPr="00F67863" w:rsidRDefault="00866D5D" w:rsidP="00866D5D">
            <w:pPr>
              <w:pStyle w:val="Textkrper"/>
              <w:suppressAutoHyphens w:val="0"/>
              <w:spacing w:after="0" w:line="360" w:lineRule="auto"/>
              <w:rPr>
                <w:rFonts w:cs="Arial"/>
                <w:color w:val="000000" w:themeColor="text1"/>
                <w:sz w:val="20"/>
                <w:szCs w:val="20"/>
              </w:rPr>
            </w:pPr>
            <w:r>
              <w:rPr>
                <w:rFonts w:cs="Arial"/>
                <w:color w:val="000000" w:themeColor="text1"/>
                <w:sz w:val="20"/>
                <w:szCs w:val="20"/>
              </w:rPr>
              <w:t>Grundlagen Heizungshydraulik</w:t>
            </w:r>
          </w:p>
        </w:tc>
        <w:tc>
          <w:tcPr>
            <w:tcW w:w="2788" w:type="dxa"/>
          </w:tcPr>
          <w:p w14:paraId="4F4E4B43" w14:textId="2B66302B"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Münster</w:t>
            </w:r>
          </w:p>
        </w:tc>
        <w:tc>
          <w:tcPr>
            <w:tcW w:w="1856" w:type="dxa"/>
          </w:tcPr>
          <w:p w14:paraId="09AA1698" w14:textId="402FE392"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17.09.2020</w:t>
            </w:r>
          </w:p>
        </w:tc>
      </w:tr>
      <w:tr w:rsidR="00866D5D" w:rsidRPr="00F67863" w14:paraId="55DC6662" w14:textId="77777777" w:rsidTr="003B5C48">
        <w:tc>
          <w:tcPr>
            <w:tcW w:w="4984" w:type="dxa"/>
          </w:tcPr>
          <w:p w14:paraId="4F7FA45C" w14:textId="68F9045C"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 xml:space="preserve">Lüftungstechnik Grundlagen </w:t>
            </w:r>
          </w:p>
        </w:tc>
        <w:tc>
          <w:tcPr>
            <w:tcW w:w="2788" w:type="dxa"/>
          </w:tcPr>
          <w:p w14:paraId="6ED1396E" w14:textId="10B7FFA7"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Würzburg</w:t>
            </w:r>
          </w:p>
        </w:tc>
        <w:tc>
          <w:tcPr>
            <w:tcW w:w="1856" w:type="dxa"/>
          </w:tcPr>
          <w:p w14:paraId="6B953342" w14:textId="18962B59"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22.09.2020</w:t>
            </w:r>
          </w:p>
        </w:tc>
      </w:tr>
      <w:tr w:rsidR="00866D5D" w:rsidRPr="00F67863" w14:paraId="103DE0D9" w14:textId="77777777" w:rsidTr="003B5C48">
        <w:tc>
          <w:tcPr>
            <w:tcW w:w="4984" w:type="dxa"/>
          </w:tcPr>
          <w:p w14:paraId="03509DBD" w14:textId="73802437" w:rsidR="00866D5D" w:rsidRPr="00F67863" w:rsidRDefault="00866D5D" w:rsidP="00E20039">
            <w:pPr>
              <w:pStyle w:val="Textkrper"/>
              <w:suppressAutoHyphens w:val="0"/>
              <w:spacing w:after="0" w:line="360" w:lineRule="auto"/>
              <w:rPr>
                <w:rFonts w:cs="Arial"/>
                <w:color w:val="000000" w:themeColor="text1"/>
                <w:sz w:val="20"/>
                <w:szCs w:val="20"/>
              </w:rPr>
            </w:pPr>
            <w:r w:rsidRPr="00F67863">
              <w:rPr>
                <w:rFonts w:cs="Arial"/>
                <w:color w:val="000000" w:themeColor="text1"/>
                <w:sz w:val="20"/>
                <w:szCs w:val="20"/>
              </w:rPr>
              <w:t>Heizen, Hydraulik, Pumpen</w:t>
            </w:r>
            <w:r>
              <w:rPr>
                <w:rFonts w:cs="Arial"/>
                <w:color w:val="000000" w:themeColor="text1"/>
                <w:sz w:val="20"/>
                <w:szCs w:val="20"/>
              </w:rPr>
              <w:t xml:space="preserve"> </w:t>
            </w:r>
          </w:p>
        </w:tc>
        <w:tc>
          <w:tcPr>
            <w:tcW w:w="2788" w:type="dxa"/>
          </w:tcPr>
          <w:p w14:paraId="46C010DC" w14:textId="09E0F57C"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Hamburg</w:t>
            </w:r>
          </w:p>
        </w:tc>
        <w:tc>
          <w:tcPr>
            <w:tcW w:w="1856" w:type="dxa"/>
          </w:tcPr>
          <w:p w14:paraId="5153A06A" w14:textId="0DE4C27F"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24.09.2020</w:t>
            </w:r>
          </w:p>
        </w:tc>
      </w:tr>
      <w:tr w:rsidR="00866D5D" w:rsidRPr="00F67863" w14:paraId="63CF7C7F" w14:textId="77777777" w:rsidTr="003B5C48">
        <w:tc>
          <w:tcPr>
            <w:tcW w:w="4984" w:type="dxa"/>
          </w:tcPr>
          <w:p w14:paraId="30E78C3F" w14:textId="0A6129B1" w:rsidR="00866D5D" w:rsidRPr="00F67863" w:rsidRDefault="005B7736" w:rsidP="00E20039">
            <w:pPr>
              <w:pStyle w:val="Textkrper"/>
              <w:suppressAutoHyphens w:val="0"/>
              <w:spacing w:after="0" w:line="360" w:lineRule="auto"/>
              <w:rPr>
                <w:rFonts w:cs="Arial"/>
                <w:color w:val="000000" w:themeColor="text1"/>
                <w:sz w:val="20"/>
                <w:szCs w:val="20"/>
              </w:rPr>
            </w:pPr>
            <w:r w:rsidRPr="005B7736">
              <w:rPr>
                <w:rFonts w:cs="Arial"/>
                <w:color w:val="000000" w:themeColor="text1"/>
                <w:sz w:val="20"/>
                <w:szCs w:val="20"/>
              </w:rPr>
              <w:t xml:space="preserve">Neue Heizlast DIN EN SPEC 12831-1 </w:t>
            </w:r>
          </w:p>
        </w:tc>
        <w:tc>
          <w:tcPr>
            <w:tcW w:w="2788" w:type="dxa"/>
          </w:tcPr>
          <w:p w14:paraId="3DFC1531" w14:textId="1711E2CD"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B</w:t>
            </w:r>
            <w:r w:rsidR="005B7736">
              <w:rPr>
                <w:rFonts w:cs="Arial"/>
                <w:color w:val="000000" w:themeColor="text1"/>
                <w:sz w:val="20"/>
                <w:szCs w:val="20"/>
              </w:rPr>
              <w:t>erlin</w:t>
            </w:r>
            <w:r>
              <w:rPr>
                <w:rFonts w:cs="Arial"/>
                <w:color w:val="000000" w:themeColor="text1"/>
                <w:sz w:val="20"/>
                <w:szCs w:val="20"/>
              </w:rPr>
              <w:t xml:space="preserve"> </w:t>
            </w:r>
          </w:p>
        </w:tc>
        <w:tc>
          <w:tcPr>
            <w:tcW w:w="1856" w:type="dxa"/>
          </w:tcPr>
          <w:p w14:paraId="0AC5DD82" w14:textId="133B4F27"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2</w:t>
            </w:r>
            <w:r w:rsidR="005B7736">
              <w:rPr>
                <w:rFonts w:cs="Arial"/>
                <w:color w:val="000000" w:themeColor="text1"/>
                <w:sz w:val="20"/>
                <w:szCs w:val="20"/>
              </w:rPr>
              <w:t>9</w:t>
            </w:r>
            <w:r>
              <w:rPr>
                <w:rFonts w:cs="Arial"/>
                <w:color w:val="000000" w:themeColor="text1"/>
                <w:sz w:val="20"/>
                <w:szCs w:val="20"/>
              </w:rPr>
              <w:t>.0</w:t>
            </w:r>
            <w:r w:rsidR="005B7736">
              <w:rPr>
                <w:rFonts w:cs="Arial"/>
                <w:color w:val="000000" w:themeColor="text1"/>
                <w:sz w:val="20"/>
                <w:szCs w:val="20"/>
              </w:rPr>
              <w:t>9</w:t>
            </w:r>
            <w:r>
              <w:rPr>
                <w:rFonts w:cs="Arial"/>
                <w:color w:val="000000" w:themeColor="text1"/>
                <w:sz w:val="20"/>
                <w:szCs w:val="20"/>
              </w:rPr>
              <w:t>.20</w:t>
            </w:r>
            <w:r w:rsidR="005B7736">
              <w:rPr>
                <w:rFonts w:cs="Arial"/>
                <w:color w:val="000000" w:themeColor="text1"/>
                <w:sz w:val="20"/>
                <w:szCs w:val="20"/>
              </w:rPr>
              <w:t>20</w:t>
            </w:r>
          </w:p>
        </w:tc>
      </w:tr>
      <w:tr w:rsidR="00866D5D" w:rsidRPr="00F67863" w14:paraId="6E944C44" w14:textId="77777777" w:rsidTr="003B5C48">
        <w:tc>
          <w:tcPr>
            <w:tcW w:w="4984" w:type="dxa"/>
          </w:tcPr>
          <w:p w14:paraId="29E7FDCA" w14:textId="220CADEB" w:rsidR="00866D5D" w:rsidRPr="00F67863"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Kältetechnik Grundlagen</w:t>
            </w:r>
          </w:p>
        </w:tc>
        <w:tc>
          <w:tcPr>
            <w:tcW w:w="2788" w:type="dxa"/>
          </w:tcPr>
          <w:p w14:paraId="43FFE634" w14:textId="37BCEA0F" w:rsidR="00866D5D" w:rsidRPr="00F67863"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Hamburg</w:t>
            </w:r>
          </w:p>
        </w:tc>
        <w:tc>
          <w:tcPr>
            <w:tcW w:w="1856" w:type="dxa"/>
          </w:tcPr>
          <w:p w14:paraId="4B2F3F18" w14:textId="4525EE8B" w:rsidR="00866D5D" w:rsidRPr="00F67863" w:rsidRDefault="00866D5D"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2</w:t>
            </w:r>
            <w:r w:rsidR="003B5C48">
              <w:rPr>
                <w:rFonts w:cs="Arial"/>
                <w:color w:val="000000" w:themeColor="text1"/>
                <w:sz w:val="20"/>
                <w:szCs w:val="20"/>
              </w:rPr>
              <w:t>9</w:t>
            </w:r>
            <w:r>
              <w:rPr>
                <w:rFonts w:cs="Arial"/>
                <w:color w:val="000000" w:themeColor="text1"/>
                <w:sz w:val="20"/>
                <w:szCs w:val="20"/>
              </w:rPr>
              <w:t>.0</w:t>
            </w:r>
            <w:r w:rsidR="003B5C48">
              <w:rPr>
                <w:rFonts w:cs="Arial"/>
                <w:color w:val="000000" w:themeColor="text1"/>
                <w:sz w:val="20"/>
                <w:szCs w:val="20"/>
              </w:rPr>
              <w:t>9</w:t>
            </w:r>
            <w:r>
              <w:rPr>
                <w:rFonts w:cs="Arial"/>
                <w:color w:val="000000" w:themeColor="text1"/>
                <w:sz w:val="20"/>
                <w:szCs w:val="20"/>
              </w:rPr>
              <w:t>.20</w:t>
            </w:r>
            <w:r w:rsidR="003B5C48">
              <w:rPr>
                <w:rFonts w:cs="Arial"/>
                <w:color w:val="000000" w:themeColor="text1"/>
                <w:sz w:val="20"/>
                <w:szCs w:val="20"/>
              </w:rPr>
              <w:t>20</w:t>
            </w:r>
          </w:p>
        </w:tc>
      </w:tr>
      <w:tr w:rsidR="00866D5D" w:rsidRPr="00F67863" w14:paraId="1DDF3379" w14:textId="77777777" w:rsidTr="003B5C48">
        <w:tc>
          <w:tcPr>
            <w:tcW w:w="4984" w:type="dxa"/>
          </w:tcPr>
          <w:p w14:paraId="4A3EB0A8" w14:textId="42FAAE62" w:rsidR="00866D5D" w:rsidRPr="00F67863"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Hydraulik in Kaltwasser- und Lüftungssystemen</w:t>
            </w:r>
          </w:p>
        </w:tc>
        <w:tc>
          <w:tcPr>
            <w:tcW w:w="2788" w:type="dxa"/>
          </w:tcPr>
          <w:p w14:paraId="620C02DB" w14:textId="6469C0CA" w:rsidR="00866D5D" w:rsidRPr="00F67863"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Lingen</w:t>
            </w:r>
          </w:p>
        </w:tc>
        <w:tc>
          <w:tcPr>
            <w:tcW w:w="1856" w:type="dxa"/>
          </w:tcPr>
          <w:p w14:paraId="01D685FF" w14:textId="1B85F59F" w:rsidR="00866D5D" w:rsidRPr="00F67863"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06</w:t>
            </w:r>
            <w:r w:rsidR="00866D5D">
              <w:rPr>
                <w:rFonts w:cs="Arial"/>
                <w:color w:val="000000" w:themeColor="text1"/>
                <w:sz w:val="20"/>
                <w:szCs w:val="20"/>
              </w:rPr>
              <w:t>.</w:t>
            </w:r>
            <w:r>
              <w:rPr>
                <w:rFonts w:cs="Arial"/>
                <w:color w:val="000000" w:themeColor="text1"/>
                <w:sz w:val="20"/>
                <w:szCs w:val="20"/>
              </w:rPr>
              <w:t>10</w:t>
            </w:r>
            <w:r w:rsidR="00866D5D">
              <w:rPr>
                <w:rFonts w:cs="Arial"/>
                <w:color w:val="000000" w:themeColor="text1"/>
                <w:sz w:val="20"/>
                <w:szCs w:val="20"/>
              </w:rPr>
              <w:t>.20</w:t>
            </w:r>
            <w:r>
              <w:rPr>
                <w:rFonts w:cs="Arial"/>
                <w:color w:val="000000" w:themeColor="text1"/>
                <w:sz w:val="20"/>
                <w:szCs w:val="20"/>
              </w:rPr>
              <w:t>20</w:t>
            </w:r>
          </w:p>
        </w:tc>
      </w:tr>
      <w:tr w:rsidR="003B5C48" w:rsidRPr="00F67863" w14:paraId="6F0DD165" w14:textId="77777777" w:rsidTr="003B5C48">
        <w:tc>
          <w:tcPr>
            <w:tcW w:w="4984" w:type="dxa"/>
          </w:tcPr>
          <w:p w14:paraId="3172902E" w14:textId="3158C384" w:rsidR="003B5C48"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Projektmanagement in der HLK-Branche</w:t>
            </w:r>
          </w:p>
        </w:tc>
        <w:tc>
          <w:tcPr>
            <w:tcW w:w="2788" w:type="dxa"/>
          </w:tcPr>
          <w:p w14:paraId="131214D9" w14:textId="6717C199" w:rsidR="003B5C48"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München</w:t>
            </w:r>
          </w:p>
        </w:tc>
        <w:tc>
          <w:tcPr>
            <w:tcW w:w="1856" w:type="dxa"/>
          </w:tcPr>
          <w:p w14:paraId="37B67E08" w14:textId="32E83C1B" w:rsidR="003B5C48" w:rsidRDefault="003B5C48" w:rsidP="00E20039">
            <w:pPr>
              <w:pStyle w:val="Textkrper"/>
              <w:suppressAutoHyphens w:val="0"/>
              <w:spacing w:after="0" w:line="360" w:lineRule="auto"/>
              <w:rPr>
                <w:rFonts w:cs="Arial"/>
                <w:color w:val="000000" w:themeColor="text1"/>
                <w:sz w:val="20"/>
                <w:szCs w:val="20"/>
              </w:rPr>
            </w:pPr>
            <w:r>
              <w:rPr>
                <w:rFonts w:cs="Arial"/>
                <w:color w:val="000000" w:themeColor="text1"/>
                <w:sz w:val="20"/>
                <w:szCs w:val="20"/>
              </w:rPr>
              <w:t>07</w:t>
            </w:r>
            <w:r w:rsidR="00AD723B">
              <w:rPr>
                <w:rFonts w:cs="Arial"/>
                <w:color w:val="000000" w:themeColor="text1"/>
                <w:sz w:val="20"/>
                <w:szCs w:val="20"/>
              </w:rPr>
              <w:t>.</w:t>
            </w:r>
            <w:r>
              <w:rPr>
                <w:rFonts w:cs="Arial"/>
                <w:color w:val="000000" w:themeColor="text1"/>
                <w:sz w:val="20"/>
                <w:szCs w:val="20"/>
              </w:rPr>
              <w:t>-08.10.2020</w:t>
            </w:r>
          </w:p>
        </w:tc>
      </w:tr>
    </w:tbl>
    <w:p w14:paraId="6B95C5AA" w14:textId="77777777" w:rsidR="00801748" w:rsidRDefault="00801748" w:rsidP="00667657">
      <w:pPr>
        <w:pStyle w:val="Textkrper"/>
        <w:keepNext/>
        <w:suppressAutoHyphens w:val="0"/>
        <w:spacing w:line="360" w:lineRule="auto"/>
        <w:rPr>
          <w:rFonts w:cs="Arial"/>
          <w:b/>
          <w:sz w:val="20"/>
          <w:szCs w:val="20"/>
        </w:rPr>
      </w:pPr>
    </w:p>
    <w:p w14:paraId="0BE332F5" w14:textId="4DA570B9" w:rsidR="00667657" w:rsidRPr="00BE37D5" w:rsidRDefault="00667657" w:rsidP="00667657">
      <w:pPr>
        <w:pStyle w:val="Textkrper"/>
        <w:keepNext/>
        <w:suppressAutoHyphens w:val="0"/>
        <w:spacing w:line="360" w:lineRule="auto"/>
        <w:rPr>
          <w:rFonts w:cs="Arial"/>
          <w:b/>
          <w:sz w:val="20"/>
          <w:szCs w:val="20"/>
        </w:rPr>
      </w:pPr>
      <w:r w:rsidRPr="00BE37D5">
        <w:rPr>
          <w:rFonts w:cs="Arial"/>
          <w:b/>
          <w:sz w:val="20"/>
          <w:szCs w:val="20"/>
        </w:rPr>
        <w:t>Über Kampmann</w:t>
      </w:r>
    </w:p>
    <w:p w14:paraId="26268E30" w14:textId="77777777" w:rsidR="00667657" w:rsidRDefault="00667657" w:rsidP="00667657">
      <w:pPr>
        <w:pStyle w:val="Textkrper"/>
        <w:suppressAutoHyphens w:val="0"/>
        <w:spacing w:line="360" w:lineRule="auto"/>
        <w:rPr>
          <w:rFonts w:cs="Arial"/>
          <w:sz w:val="20"/>
          <w:szCs w:val="20"/>
        </w:rPr>
      </w:pPr>
      <w:r w:rsidRPr="00D95F4F">
        <w:rPr>
          <w:rFonts w:cs="Arial"/>
          <w:sz w:val="20"/>
          <w:szCs w:val="20"/>
        </w:rPr>
        <w:t xml:space="preserve">Die Kampmann GmbH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Pr>
          <w:rFonts w:cs="Arial"/>
          <w:sz w:val="20"/>
          <w:szCs w:val="20"/>
        </w:rPr>
        <w:t>950</w:t>
      </w:r>
      <w:r w:rsidRPr="00D95F4F">
        <w:rPr>
          <w:rFonts w:cs="Arial"/>
          <w:sz w:val="20"/>
          <w:szCs w:val="20"/>
        </w:rPr>
        <w:t xml:space="preserve"> Mitarbeiter.</w:t>
      </w:r>
    </w:p>
    <w:p w14:paraId="3863EC7A" w14:textId="3655A2BB" w:rsidR="006252B3" w:rsidRDefault="006252B3" w:rsidP="00667657">
      <w:pPr>
        <w:pStyle w:val="Textkrper"/>
        <w:keepNext/>
        <w:suppressAutoHyphens w:val="0"/>
        <w:spacing w:line="360" w:lineRule="auto"/>
        <w:jc w:val="both"/>
        <w:rPr>
          <w:rFonts w:cs="Arial"/>
          <w:color w:val="auto"/>
          <w:sz w:val="20"/>
        </w:rPr>
      </w:pPr>
    </w:p>
    <w:p w14:paraId="0E50B2F5" w14:textId="48EE1E5F" w:rsidR="009C64AC" w:rsidRDefault="009C64AC" w:rsidP="00667657">
      <w:pPr>
        <w:pStyle w:val="Textkrper"/>
        <w:keepNext/>
        <w:suppressAutoHyphens w:val="0"/>
        <w:spacing w:line="360" w:lineRule="auto"/>
        <w:jc w:val="both"/>
        <w:rPr>
          <w:rFonts w:cs="Arial"/>
          <w:color w:val="auto"/>
          <w:sz w:val="20"/>
        </w:rPr>
      </w:pPr>
    </w:p>
    <w:p w14:paraId="720FF348" w14:textId="68F50A03" w:rsidR="009C64AC" w:rsidRDefault="009C64AC" w:rsidP="00667657">
      <w:pPr>
        <w:pStyle w:val="Textkrper"/>
        <w:keepNext/>
        <w:suppressAutoHyphens w:val="0"/>
        <w:spacing w:line="360" w:lineRule="auto"/>
        <w:jc w:val="both"/>
        <w:rPr>
          <w:rFonts w:cs="Arial"/>
          <w:color w:val="auto"/>
          <w:sz w:val="20"/>
        </w:rPr>
      </w:pPr>
    </w:p>
    <w:p w14:paraId="1B8E14D8" w14:textId="3DD9F319" w:rsidR="009C64AC" w:rsidRDefault="0041154E" w:rsidP="00667657">
      <w:pPr>
        <w:pStyle w:val="Textkrper"/>
        <w:keepNext/>
        <w:suppressAutoHyphens w:val="0"/>
        <w:spacing w:line="360" w:lineRule="auto"/>
        <w:jc w:val="both"/>
        <w:rPr>
          <w:rFonts w:cs="Arial"/>
          <w:color w:val="auto"/>
          <w:sz w:val="20"/>
        </w:rPr>
      </w:pPr>
      <w:r>
        <w:rPr>
          <w:noProof/>
        </w:rPr>
        <w:drawing>
          <wp:inline distT="0" distB="0" distL="0" distR="0" wp14:anchorId="6D4FE251" wp14:editId="140559FA">
            <wp:extent cx="6120130" cy="352933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130" cy="3529330"/>
                    </a:xfrm>
                    <a:prstGeom prst="rect">
                      <a:avLst/>
                    </a:prstGeom>
                  </pic:spPr>
                </pic:pic>
              </a:graphicData>
            </a:graphic>
          </wp:inline>
        </w:drawing>
      </w:r>
    </w:p>
    <w:p w14:paraId="4FB09DE8" w14:textId="5AE6C51F" w:rsidR="00A07073" w:rsidRDefault="006D096D" w:rsidP="00A07073">
      <w:pPr>
        <w:pStyle w:val="Textkrper"/>
        <w:suppressAutoHyphens w:val="0"/>
        <w:spacing w:line="360" w:lineRule="auto"/>
        <w:jc w:val="both"/>
        <w:rPr>
          <w:rFonts w:cs="Arial"/>
          <w:sz w:val="20"/>
          <w:szCs w:val="20"/>
        </w:rPr>
      </w:pPr>
      <w:r>
        <w:rPr>
          <w:rFonts w:cs="Arial"/>
          <w:sz w:val="20"/>
          <w:szCs w:val="20"/>
        </w:rPr>
        <w:t xml:space="preserve">Im September starten die Präsenzseminare des Kampmann </w:t>
      </w:r>
      <w:proofErr w:type="spellStart"/>
      <w:r>
        <w:rPr>
          <w:rFonts w:cs="Arial"/>
          <w:sz w:val="20"/>
          <w:szCs w:val="20"/>
        </w:rPr>
        <w:t>Kampus</w:t>
      </w:r>
      <w:proofErr w:type="spellEnd"/>
      <w:r w:rsidR="009C64AC">
        <w:rPr>
          <w:rFonts w:cs="Arial"/>
          <w:sz w:val="20"/>
          <w:szCs w:val="20"/>
        </w:rPr>
        <w:t>, und die Webinare werden als paralleles Angebot weiterlaufen</w:t>
      </w:r>
      <w:r w:rsidR="00A07073">
        <w:rPr>
          <w:rFonts w:cs="Arial"/>
          <w:sz w:val="20"/>
          <w:szCs w:val="20"/>
        </w:rPr>
        <w:t>.</w:t>
      </w:r>
    </w:p>
    <w:p w14:paraId="27BA9723" w14:textId="77777777" w:rsidR="00A07073" w:rsidRDefault="00A07073" w:rsidP="00667657">
      <w:pPr>
        <w:pStyle w:val="Textkrper"/>
        <w:keepNext/>
        <w:suppressAutoHyphens w:val="0"/>
        <w:spacing w:line="360" w:lineRule="auto"/>
        <w:jc w:val="both"/>
        <w:rPr>
          <w:rFonts w:cs="Arial"/>
          <w:sz w:val="20"/>
          <w:szCs w:val="20"/>
        </w:rPr>
      </w:pPr>
    </w:p>
    <w:p w14:paraId="6B49E4CD" w14:textId="77777777" w:rsidR="00667657" w:rsidRDefault="00667657" w:rsidP="00667657">
      <w:pPr>
        <w:pStyle w:val="Textkrper"/>
        <w:suppressAutoHyphens w:val="0"/>
        <w:spacing w:after="0" w:line="360" w:lineRule="auto"/>
        <w:rPr>
          <w:rFonts w:cs="Arial"/>
          <w:sz w:val="20"/>
          <w:szCs w:val="20"/>
        </w:rPr>
      </w:pPr>
      <w:r w:rsidRPr="00FF706B">
        <w:rPr>
          <w:rFonts w:cs="Arial"/>
          <w:sz w:val="20"/>
          <w:szCs w:val="20"/>
        </w:rPr>
        <w:t>Quellenangabe: Kampmann GmbH</w:t>
      </w:r>
    </w:p>
    <w:p w14:paraId="68FF7F9B" w14:textId="14A13B11" w:rsidR="00553B13" w:rsidRDefault="00553B13" w:rsidP="00667657">
      <w:pPr>
        <w:pStyle w:val="Textkrper"/>
        <w:suppressAutoHyphens w:val="0"/>
        <w:spacing w:after="0" w:line="360" w:lineRule="auto"/>
        <w:rPr>
          <w:rFonts w:cs="Arial"/>
          <w:sz w:val="20"/>
          <w:szCs w:val="20"/>
        </w:rPr>
      </w:pPr>
    </w:p>
    <w:p w14:paraId="0863A810" w14:textId="723319B8" w:rsidR="001D05B2" w:rsidRDefault="001D05B2" w:rsidP="00667657">
      <w:pPr>
        <w:pStyle w:val="Textkrper"/>
        <w:suppressAutoHyphens w:val="0"/>
        <w:spacing w:after="0" w:line="360" w:lineRule="auto"/>
        <w:rPr>
          <w:rFonts w:cs="Arial"/>
          <w:sz w:val="20"/>
          <w:szCs w:val="20"/>
        </w:rPr>
      </w:pPr>
    </w:p>
    <w:p w14:paraId="2D6E929E" w14:textId="05FB8B19" w:rsidR="001D05B2" w:rsidRDefault="001D05B2" w:rsidP="00667657">
      <w:pPr>
        <w:pStyle w:val="Textkrper"/>
        <w:suppressAutoHyphens w:val="0"/>
        <w:spacing w:after="0" w:line="360" w:lineRule="auto"/>
        <w:rPr>
          <w:rFonts w:cs="Arial"/>
          <w:sz w:val="20"/>
          <w:szCs w:val="20"/>
        </w:rPr>
      </w:pPr>
    </w:p>
    <w:p w14:paraId="1E13ED70" w14:textId="77777777" w:rsidR="001D05B2" w:rsidRDefault="001D05B2" w:rsidP="00667657">
      <w:pPr>
        <w:pStyle w:val="Textkrper"/>
        <w:suppressAutoHyphens w:val="0"/>
        <w:spacing w:after="0" w:line="360" w:lineRule="auto"/>
        <w:rPr>
          <w:rFonts w:cs="Arial"/>
          <w:sz w:val="20"/>
          <w:szCs w:val="20"/>
        </w:rPr>
      </w:pPr>
    </w:p>
    <w:p w14:paraId="0CDB8DBA" w14:textId="77777777" w:rsidR="00667657" w:rsidRPr="00BE37D5" w:rsidRDefault="00667657" w:rsidP="00667657">
      <w:pPr>
        <w:pStyle w:val="Textkrper"/>
        <w:keepNext/>
        <w:suppressAutoHyphens w:val="0"/>
        <w:spacing w:after="0" w:line="360" w:lineRule="auto"/>
        <w:rPr>
          <w:rFonts w:cs="Arial"/>
          <w:b/>
          <w:sz w:val="20"/>
          <w:szCs w:val="20"/>
        </w:rPr>
      </w:pPr>
      <w:r w:rsidRPr="00BE37D5">
        <w:rPr>
          <w:rFonts w:cs="Arial"/>
          <w:b/>
          <w:sz w:val="20"/>
          <w:szCs w:val="20"/>
        </w:rPr>
        <w:t>Redaktionskontakt</w:t>
      </w:r>
    </w:p>
    <w:p w14:paraId="5DD8D8C8" w14:textId="77777777" w:rsidR="00667657" w:rsidRDefault="00667657" w:rsidP="00667657">
      <w:pPr>
        <w:pStyle w:val="Textkrper"/>
        <w:keepNext/>
        <w:suppressAutoHyphens w:val="0"/>
        <w:spacing w:after="0" w:line="360" w:lineRule="auto"/>
        <w:rPr>
          <w:rFonts w:cs="Arial"/>
          <w:sz w:val="20"/>
          <w:szCs w:val="20"/>
        </w:rPr>
      </w:pPr>
    </w:p>
    <w:p w14:paraId="6301640B" w14:textId="77777777" w:rsidR="00667657" w:rsidRDefault="00667657" w:rsidP="00667657">
      <w:pPr>
        <w:pStyle w:val="Textkrper"/>
        <w:keepNext/>
        <w:suppressAutoHyphens w:val="0"/>
        <w:spacing w:after="0" w:line="360" w:lineRule="auto"/>
        <w:rPr>
          <w:rFonts w:cs="Arial"/>
          <w:sz w:val="20"/>
          <w:szCs w:val="20"/>
        </w:rPr>
      </w:pPr>
      <w:r w:rsidRPr="00FF706B">
        <w:rPr>
          <w:rFonts w:cs="Arial"/>
          <w:sz w:val="20"/>
          <w:szCs w:val="20"/>
        </w:rPr>
        <w:t>Kampmann GmbH</w:t>
      </w:r>
    </w:p>
    <w:p w14:paraId="4767EFB5" w14:textId="77777777" w:rsidR="00667657" w:rsidRPr="00466B91" w:rsidRDefault="00667657" w:rsidP="00667657">
      <w:pPr>
        <w:pStyle w:val="Textkrper"/>
        <w:keepNext/>
        <w:suppressAutoHyphens w:val="0"/>
        <w:spacing w:after="0" w:line="360" w:lineRule="auto"/>
        <w:rPr>
          <w:rFonts w:cs="Arial"/>
          <w:sz w:val="20"/>
          <w:szCs w:val="20"/>
        </w:rPr>
      </w:pPr>
      <w:r w:rsidRPr="00466B91">
        <w:rPr>
          <w:rFonts w:cs="Arial"/>
          <w:sz w:val="20"/>
          <w:szCs w:val="20"/>
        </w:rPr>
        <w:t>Niels Hackmann</w:t>
      </w:r>
    </w:p>
    <w:p w14:paraId="7963DA4D" w14:textId="77777777" w:rsidR="00667657" w:rsidRPr="00466B91" w:rsidRDefault="00667657" w:rsidP="00667657">
      <w:pPr>
        <w:pStyle w:val="Textkrper"/>
        <w:keepNext/>
        <w:suppressAutoHyphens w:val="0"/>
        <w:spacing w:after="0" w:line="360" w:lineRule="auto"/>
        <w:rPr>
          <w:rFonts w:cs="Arial"/>
          <w:sz w:val="20"/>
          <w:szCs w:val="20"/>
        </w:rPr>
      </w:pPr>
      <w:r w:rsidRPr="00466B91">
        <w:rPr>
          <w:rFonts w:cs="Arial"/>
          <w:sz w:val="20"/>
          <w:szCs w:val="20"/>
        </w:rPr>
        <w:t xml:space="preserve">Project Manager Customer </w:t>
      </w:r>
      <w:proofErr w:type="spellStart"/>
      <w:r w:rsidRPr="00466B91">
        <w:rPr>
          <w:rFonts w:cs="Arial"/>
          <w:sz w:val="20"/>
          <w:szCs w:val="20"/>
        </w:rPr>
        <w:t>Strategy</w:t>
      </w:r>
      <w:proofErr w:type="spellEnd"/>
    </w:p>
    <w:p w14:paraId="06BABD3A"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Telefon: +49 591 7108-605</w:t>
      </w:r>
    </w:p>
    <w:p w14:paraId="44FA1A49"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9CF2F8C" w14:textId="77777777" w:rsidR="00667657" w:rsidRDefault="00667657" w:rsidP="00667657">
      <w:pPr>
        <w:pStyle w:val="Textkrper"/>
        <w:keepNext/>
        <w:suppressAutoHyphens w:val="0"/>
        <w:spacing w:after="0" w:line="360" w:lineRule="auto"/>
        <w:rPr>
          <w:rFonts w:cs="Arial"/>
          <w:sz w:val="20"/>
          <w:szCs w:val="20"/>
        </w:rPr>
      </w:pPr>
    </w:p>
    <w:p w14:paraId="2C5FDD36" w14:textId="77777777" w:rsidR="00667657" w:rsidRDefault="00667657" w:rsidP="00667657">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74B621CD"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Monika Verspohl</w:t>
      </w:r>
    </w:p>
    <w:p w14:paraId="0A3BB6BA"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2FDDBDC9"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68C6950B" w14:textId="77777777" w:rsidR="00632372" w:rsidRPr="00667657" w:rsidRDefault="00667657" w:rsidP="004A68F4">
      <w:pPr>
        <w:pStyle w:val="Textkrper"/>
        <w:suppressAutoHyphens w:val="0"/>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sectPr w:rsidR="00632372" w:rsidRPr="00667657" w:rsidSect="00632372">
      <w:headerReference w:type="default" r:id="rId11"/>
      <w:footerReference w:type="default" r:id="rId12"/>
      <w:headerReference w:type="first" r:id="rId13"/>
      <w:footerReference w:type="first" r:id="rId14"/>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4C2E38" w14:textId="77777777" w:rsidR="008D28EA" w:rsidRDefault="008D28EA">
      <w:r>
        <w:separator/>
      </w:r>
    </w:p>
  </w:endnote>
  <w:endnote w:type="continuationSeparator" w:id="0">
    <w:p w14:paraId="12A94493" w14:textId="77777777" w:rsidR="008D28EA" w:rsidRDefault="008D28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ambria Math"/>
    <w:panose1 w:val="02040503050203030202"/>
    <w:charset w:val="01"/>
    <w:family w:val="roman"/>
    <w:notTrueType/>
    <w:pitch w:val="variable"/>
    <w:sig w:usb0="00002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7545B4"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251657216" behindDoc="1" locked="0" layoutInCell="1" allowOverlap="1" wp14:anchorId="0195AE13" wp14:editId="6643D1D0">
          <wp:simplePos x="0" y="0"/>
          <wp:positionH relativeFrom="page">
            <wp:posOffset>0</wp:posOffset>
          </wp:positionH>
          <wp:positionV relativeFrom="page">
            <wp:posOffset>9829165</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466B91">
      <w:rPr>
        <w:rFonts w:cs="Arial"/>
        <w:noProof/>
        <w:sz w:val="20"/>
        <w:szCs w:val="20"/>
      </w:rPr>
      <w:t>5</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466B91">
      <w:rPr>
        <w:rFonts w:cs="Arial"/>
        <w:noProof/>
        <w:sz w:val="20"/>
        <w:szCs w:val="20"/>
      </w:rPr>
      <w:t>5</w:t>
    </w:r>
    <w:r w:rsidR="00BF4EA8">
      <w:rPr>
        <w:rFonts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8B44DE" w14:textId="77777777" w:rsidR="008D28EA" w:rsidRDefault="008D28EA">
      <w:r>
        <w:separator/>
      </w:r>
    </w:p>
  </w:footnote>
  <w:footnote w:type="continuationSeparator" w:id="0">
    <w:p w14:paraId="67C6F83E" w14:textId="77777777" w:rsidR="008D28EA" w:rsidRDefault="008D28E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7657"/>
    <w:rsid w:val="00014F4F"/>
    <w:rsid w:val="00016EA7"/>
    <w:rsid w:val="000179D4"/>
    <w:rsid w:val="0002226F"/>
    <w:rsid w:val="00024A75"/>
    <w:rsid w:val="00024C41"/>
    <w:rsid w:val="00032324"/>
    <w:rsid w:val="00037C07"/>
    <w:rsid w:val="0004070B"/>
    <w:rsid w:val="00051776"/>
    <w:rsid w:val="00060076"/>
    <w:rsid w:val="000600EE"/>
    <w:rsid w:val="00063C84"/>
    <w:rsid w:val="000702B2"/>
    <w:rsid w:val="00073177"/>
    <w:rsid w:val="000732D8"/>
    <w:rsid w:val="00076479"/>
    <w:rsid w:val="00083EDB"/>
    <w:rsid w:val="000847FA"/>
    <w:rsid w:val="00085BF3"/>
    <w:rsid w:val="00085DC5"/>
    <w:rsid w:val="0008654A"/>
    <w:rsid w:val="000916E3"/>
    <w:rsid w:val="000930D7"/>
    <w:rsid w:val="00094BAC"/>
    <w:rsid w:val="000A50F2"/>
    <w:rsid w:val="000A5E4D"/>
    <w:rsid w:val="000A6F98"/>
    <w:rsid w:val="000B293E"/>
    <w:rsid w:val="000B4D7E"/>
    <w:rsid w:val="000C3597"/>
    <w:rsid w:val="000C3CB2"/>
    <w:rsid w:val="000C7111"/>
    <w:rsid w:val="000F0091"/>
    <w:rsid w:val="000F0FF7"/>
    <w:rsid w:val="000F3601"/>
    <w:rsid w:val="000F3C0A"/>
    <w:rsid w:val="000F406A"/>
    <w:rsid w:val="000F7047"/>
    <w:rsid w:val="00103959"/>
    <w:rsid w:val="0011131F"/>
    <w:rsid w:val="001128F9"/>
    <w:rsid w:val="00114AC6"/>
    <w:rsid w:val="001225B7"/>
    <w:rsid w:val="00130367"/>
    <w:rsid w:val="00130694"/>
    <w:rsid w:val="00132F30"/>
    <w:rsid w:val="001407E7"/>
    <w:rsid w:val="001418AC"/>
    <w:rsid w:val="00143872"/>
    <w:rsid w:val="00144159"/>
    <w:rsid w:val="00145EE5"/>
    <w:rsid w:val="00160FD7"/>
    <w:rsid w:val="00161017"/>
    <w:rsid w:val="001657DD"/>
    <w:rsid w:val="00166A74"/>
    <w:rsid w:val="00170260"/>
    <w:rsid w:val="00170672"/>
    <w:rsid w:val="00175C51"/>
    <w:rsid w:val="00176414"/>
    <w:rsid w:val="00180BDF"/>
    <w:rsid w:val="001813E6"/>
    <w:rsid w:val="0018663F"/>
    <w:rsid w:val="00186BCB"/>
    <w:rsid w:val="001918C6"/>
    <w:rsid w:val="00192D31"/>
    <w:rsid w:val="00194479"/>
    <w:rsid w:val="00196634"/>
    <w:rsid w:val="00196A8D"/>
    <w:rsid w:val="00197D8C"/>
    <w:rsid w:val="001A21CE"/>
    <w:rsid w:val="001B2DF7"/>
    <w:rsid w:val="001B330E"/>
    <w:rsid w:val="001B4EA1"/>
    <w:rsid w:val="001C3E48"/>
    <w:rsid w:val="001D0496"/>
    <w:rsid w:val="001D05B2"/>
    <w:rsid w:val="001D6BB3"/>
    <w:rsid w:val="001E30EF"/>
    <w:rsid w:val="001E41F1"/>
    <w:rsid w:val="001F6556"/>
    <w:rsid w:val="00211E33"/>
    <w:rsid w:val="00224916"/>
    <w:rsid w:val="00233D52"/>
    <w:rsid w:val="00234D7B"/>
    <w:rsid w:val="00235F12"/>
    <w:rsid w:val="002403AB"/>
    <w:rsid w:val="00240A21"/>
    <w:rsid w:val="00243934"/>
    <w:rsid w:val="00251567"/>
    <w:rsid w:val="00256DEF"/>
    <w:rsid w:val="00257788"/>
    <w:rsid w:val="00266E7B"/>
    <w:rsid w:val="00274E05"/>
    <w:rsid w:val="002861EA"/>
    <w:rsid w:val="0028697E"/>
    <w:rsid w:val="00286ADC"/>
    <w:rsid w:val="00291350"/>
    <w:rsid w:val="00291C1D"/>
    <w:rsid w:val="00292D6D"/>
    <w:rsid w:val="00293732"/>
    <w:rsid w:val="002939A1"/>
    <w:rsid w:val="00293C3B"/>
    <w:rsid w:val="00294E5A"/>
    <w:rsid w:val="00296F39"/>
    <w:rsid w:val="002A1C19"/>
    <w:rsid w:val="002B0F40"/>
    <w:rsid w:val="002B3A0A"/>
    <w:rsid w:val="002B52B3"/>
    <w:rsid w:val="002B6EA1"/>
    <w:rsid w:val="002C2012"/>
    <w:rsid w:val="002D0B6F"/>
    <w:rsid w:val="002D1C03"/>
    <w:rsid w:val="002D3650"/>
    <w:rsid w:val="002D39B6"/>
    <w:rsid w:val="002E01E4"/>
    <w:rsid w:val="002E06B2"/>
    <w:rsid w:val="002E26BE"/>
    <w:rsid w:val="002E4153"/>
    <w:rsid w:val="002E723A"/>
    <w:rsid w:val="002E7D6A"/>
    <w:rsid w:val="002F0EAB"/>
    <w:rsid w:val="002F124D"/>
    <w:rsid w:val="002F5D02"/>
    <w:rsid w:val="002F6C9D"/>
    <w:rsid w:val="00302323"/>
    <w:rsid w:val="00307913"/>
    <w:rsid w:val="00311C3D"/>
    <w:rsid w:val="00314AE2"/>
    <w:rsid w:val="0032490B"/>
    <w:rsid w:val="0033563C"/>
    <w:rsid w:val="003360AA"/>
    <w:rsid w:val="00337DED"/>
    <w:rsid w:val="00342AFF"/>
    <w:rsid w:val="00344D8E"/>
    <w:rsid w:val="00345DC6"/>
    <w:rsid w:val="0035179F"/>
    <w:rsid w:val="00351D1F"/>
    <w:rsid w:val="00352557"/>
    <w:rsid w:val="00355788"/>
    <w:rsid w:val="003572B0"/>
    <w:rsid w:val="00357627"/>
    <w:rsid w:val="00366404"/>
    <w:rsid w:val="00366444"/>
    <w:rsid w:val="00367F79"/>
    <w:rsid w:val="003729AB"/>
    <w:rsid w:val="0037584C"/>
    <w:rsid w:val="00377F7B"/>
    <w:rsid w:val="00381C87"/>
    <w:rsid w:val="00390417"/>
    <w:rsid w:val="00391815"/>
    <w:rsid w:val="003A11DD"/>
    <w:rsid w:val="003A46EC"/>
    <w:rsid w:val="003A5E06"/>
    <w:rsid w:val="003B2F3C"/>
    <w:rsid w:val="003B5C48"/>
    <w:rsid w:val="003B5DC1"/>
    <w:rsid w:val="003B6F1D"/>
    <w:rsid w:val="003C14B3"/>
    <w:rsid w:val="003C2130"/>
    <w:rsid w:val="003C3431"/>
    <w:rsid w:val="003C3B14"/>
    <w:rsid w:val="003C4ECA"/>
    <w:rsid w:val="003C5B36"/>
    <w:rsid w:val="003C607C"/>
    <w:rsid w:val="003C7975"/>
    <w:rsid w:val="003C7AD1"/>
    <w:rsid w:val="003D3BA4"/>
    <w:rsid w:val="003D5A54"/>
    <w:rsid w:val="003D5B22"/>
    <w:rsid w:val="003E165E"/>
    <w:rsid w:val="003E17D1"/>
    <w:rsid w:val="003E1E75"/>
    <w:rsid w:val="003E6265"/>
    <w:rsid w:val="003E7294"/>
    <w:rsid w:val="003F334C"/>
    <w:rsid w:val="003F506E"/>
    <w:rsid w:val="00400E9F"/>
    <w:rsid w:val="0041154E"/>
    <w:rsid w:val="00421C35"/>
    <w:rsid w:val="00423429"/>
    <w:rsid w:val="0042435B"/>
    <w:rsid w:val="00445D1F"/>
    <w:rsid w:val="004553D4"/>
    <w:rsid w:val="0046047C"/>
    <w:rsid w:val="00466B91"/>
    <w:rsid w:val="00467705"/>
    <w:rsid w:val="004746A0"/>
    <w:rsid w:val="00475FC1"/>
    <w:rsid w:val="00484951"/>
    <w:rsid w:val="00490272"/>
    <w:rsid w:val="004933E3"/>
    <w:rsid w:val="00493B99"/>
    <w:rsid w:val="00495FBE"/>
    <w:rsid w:val="004A262D"/>
    <w:rsid w:val="004A338E"/>
    <w:rsid w:val="004A429A"/>
    <w:rsid w:val="004A68F4"/>
    <w:rsid w:val="004B36B4"/>
    <w:rsid w:val="004C0289"/>
    <w:rsid w:val="004C26CE"/>
    <w:rsid w:val="004C372F"/>
    <w:rsid w:val="004D33A0"/>
    <w:rsid w:val="004D37F3"/>
    <w:rsid w:val="004D47B7"/>
    <w:rsid w:val="004E4F87"/>
    <w:rsid w:val="004E5E1F"/>
    <w:rsid w:val="004F0BBE"/>
    <w:rsid w:val="004F1873"/>
    <w:rsid w:val="004F6E73"/>
    <w:rsid w:val="004F7B00"/>
    <w:rsid w:val="00500DD0"/>
    <w:rsid w:val="00503477"/>
    <w:rsid w:val="005051B6"/>
    <w:rsid w:val="0051347F"/>
    <w:rsid w:val="00517913"/>
    <w:rsid w:val="005214B4"/>
    <w:rsid w:val="00522A30"/>
    <w:rsid w:val="005253DA"/>
    <w:rsid w:val="005255CE"/>
    <w:rsid w:val="00525FC7"/>
    <w:rsid w:val="005262E0"/>
    <w:rsid w:val="00531873"/>
    <w:rsid w:val="005377E0"/>
    <w:rsid w:val="005401A5"/>
    <w:rsid w:val="00541BAD"/>
    <w:rsid w:val="00544978"/>
    <w:rsid w:val="00550EE5"/>
    <w:rsid w:val="00552E12"/>
    <w:rsid w:val="00553B13"/>
    <w:rsid w:val="00553F15"/>
    <w:rsid w:val="00554921"/>
    <w:rsid w:val="005611AE"/>
    <w:rsid w:val="0056778C"/>
    <w:rsid w:val="00571A9A"/>
    <w:rsid w:val="00573B04"/>
    <w:rsid w:val="005755A4"/>
    <w:rsid w:val="0058075D"/>
    <w:rsid w:val="00584417"/>
    <w:rsid w:val="005856E5"/>
    <w:rsid w:val="005858AB"/>
    <w:rsid w:val="00587187"/>
    <w:rsid w:val="005909D5"/>
    <w:rsid w:val="005918A0"/>
    <w:rsid w:val="00596FAB"/>
    <w:rsid w:val="005A47FF"/>
    <w:rsid w:val="005B416D"/>
    <w:rsid w:val="005B7736"/>
    <w:rsid w:val="005C4B74"/>
    <w:rsid w:val="005C622E"/>
    <w:rsid w:val="005D20CB"/>
    <w:rsid w:val="005D759A"/>
    <w:rsid w:val="005E4CD7"/>
    <w:rsid w:val="005E7E4B"/>
    <w:rsid w:val="005F1002"/>
    <w:rsid w:val="005F56D6"/>
    <w:rsid w:val="005F5864"/>
    <w:rsid w:val="00601B7D"/>
    <w:rsid w:val="00606718"/>
    <w:rsid w:val="0060721A"/>
    <w:rsid w:val="00611894"/>
    <w:rsid w:val="006139A1"/>
    <w:rsid w:val="0061566C"/>
    <w:rsid w:val="00616D53"/>
    <w:rsid w:val="00617F38"/>
    <w:rsid w:val="006224FD"/>
    <w:rsid w:val="00622B44"/>
    <w:rsid w:val="00624B16"/>
    <w:rsid w:val="006252B3"/>
    <w:rsid w:val="00632372"/>
    <w:rsid w:val="00632EFD"/>
    <w:rsid w:val="00637F9B"/>
    <w:rsid w:val="006467E3"/>
    <w:rsid w:val="00647321"/>
    <w:rsid w:val="006474B8"/>
    <w:rsid w:val="00653741"/>
    <w:rsid w:val="00653AC1"/>
    <w:rsid w:val="006556E7"/>
    <w:rsid w:val="0065602C"/>
    <w:rsid w:val="0065790A"/>
    <w:rsid w:val="00667657"/>
    <w:rsid w:val="00667A2D"/>
    <w:rsid w:val="00671B1A"/>
    <w:rsid w:val="00672B0C"/>
    <w:rsid w:val="00676D96"/>
    <w:rsid w:val="00680DC2"/>
    <w:rsid w:val="00680F93"/>
    <w:rsid w:val="006849BC"/>
    <w:rsid w:val="00686DCE"/>
    <w:rsid w:val="00694CDD"/>
    <w:rsid w:val="006964E9"/>
    <w:rsid w:val="006A58F2"/>
    <w:rsid w:val="006B0F53"/>
    <w:rsid w:val="006B20AA"/>
    <w:rsid w:val="006B4F80"/>
    <w:rsid w:val="006D096D"/>
    <w:rsid w:val="006D61D2"/>
    <w:rsid w:val="006E09F5"/>
    <w:rsid w:val="006E14DD"/>
    <w:rsid w:val="006E1547"/>
    <w:rsid w:val="006E5DF6"/>
    <w:rsid w:val="006E758C"/>
    <w:rsid w:val="006F0D4A"/>
    <w:rsid w:val="006F2406"/>
    <w:rsid w:val="007115A7"/>
    <w:rsid w:val="00714D89"/>
    <w:rsid w:val="007200C9"/>
    <w:rsid w:val="0073077C"/>
    <w:rsid w:val="00730793"/>
    <w:rsid w:val="00734360"/>
    <w:rsid w:val="00734FF2"/>
    <w:rsid w:val="007373BD"/>
    <w:rsid w:val="007418A3"/>
    <w:rsid w:val="00741B5F"/>
    <w:rsid w:val="00745029"/>
    <w:rsid w:val="00745ADE"/>
    <w:rsid w:val="007554A6"/>
    <w:rsid w:val="007558F0"/>
    <w:rsid w:val="00755A73"/>
    <w:rsid w:val="007615A6"/>
    <w:rsid w:val="00766A64"/>
    <w:rsid w:val="007701B9"/>
    <w:rsid w:val="00770A4F"/>
    <w:rsid w:val="00770F9E"/>
    <w:rsid w:val="00773697"/>
    <w:rsid w:val="00777220"/>
    <w:rsid w:val="00780F50"/>
    <w:rsid w:val="00781B89"/>
    <w:rsid w:val="007835A3"/>
    <w:rsid w:val="00790ACA"/>
    <w:rsid w:val="007967C9"/>
    <w:rsid w:val="00797A55"/>
    <w:rsid w:val="007A05A0"/>
    <w:rsid w:val="007A1617"/>
    <w:rsid w:val="007A2644"/>
    <w:rsid w:val="007A6EC1"/>
    <w:rsid w:val="007B08E0"/>
    <w:rsid w:val="007B0C40"/>
    <w:rsid w:val="007B0D4A"/>
    <w:rsid w:val="007C039F"/>
    <w:rsid w:val="007C1F99"/>
    <w:rsid w:val="007D384F"/>
    <w:rsid w:val="007D641B"/>
    <w:rsid w:val="007E0BE2"/>
    <w:rsid w:val="007E341A"/>
    <w:rsid w:val="007F14F1"/>
    <w:rsid w:val="007F2545"/>
    <w:rsid w:val="007F37E7"/>
    <w:rsid w:val="007F58D8"/>
    <w:rsid w:val="007F67D4"/>
    <w:rsid w:val="007F6E41"/>
    <w:rsid w:val="007F74B7"/>
    <w:rsid w:val="007F7608"/>
    <w:rsid w:val="008007D1"/>
    <w:rsid w:val="00801748"/>
    <w:rsid w:val="00801CDD"/>
    <w:rsid w:val="00815CD8"/>
    <w:rsid w:val="00816387"/>
    <w:rsid w:val="0081662C"/>
    <w:rsid w:val="00824366"/>
    <w:rsid w:val="008265C2"/>
    <w:rsid w:val="00826CA3"/>
    <w:rsid w:val="00827C26"/>
    <w:rsid w:val="008317BE"/>
    <w:rsid w:val="00832807"/>
    <w:rsid w:val="00834E55"/>
    <w:rsid w:val="00835138"/>
    <w:rsid w:val="0083561A"/>
    <w:rsid w:val="0084095F"/>
    <w:rsid w:val="00846D2B"/>
    <w:rsid w:val="00853738"/>
    <w:rsid w:val="008542C3"/>
    <w:rsid w:val="00856982"/>
    <w:rsid w:val="00861D7E"/>
    <w:rsid w:val="00866672"/>
    <w:rsid w:val="00866D5D"/>
    <w:rsid w:val="008676A8"/>
    <w:rsid w:val="00871F28"/>
    <w:rsid w:val="008727C0"/>
    <w:rsid w:val="00872B62"/>
    <w:rsid w:val="008731F4"/>
    <w:rsid w:val="00874849"/>
    <w:rsid w:val="00876A92"/>
    <w:rsid w:val="00880285"/>
    <w:rsid w:val="008811C9"/>
    <w:rsid w:val="008827A7"/>
    <w:rsid w:val="00882DBD"/>
    <w:rsid w:val="0088689A"/>
    <w:rsid w:val="008868A4"/>
    <w:rsid w:val="008919C0"/>
    <w:rsid w:val="00892EDD"/>
    <w:rsid w:val="00893551"/>
    <w:rsid w:val="008946A1"/>
    <w:rsid w:val="008A56EB"/>
    <w:rsid w:val="008A5BFB"/>
    <w:rsid w:val="008A6EA8"/>
    <w:rsid w:val="008B0FD2"/>
    <w:rsid w:val="008C45E1"/>
    <w:rsid w:val="008D28EA"/>
    <w:rsid w:val="008D4774"/>
    <w:rsid w:val="008D4E33"/>
    <w:rsid w:val="008D69F8"/>
    <w:rsid w:val="008D6F92"/>
    <w:rsid w:val="008D7537"/>
    <w:rsid w:val="008E27B9"/>
    <w:rsid w:val="008E5368"/>
    <w:rsid w:val="008E5DF5"/>
    <w:rsid w:val="008F1270"/>
    <w:rsid w:val="008F7465"/>
    <w:rsid w:val="00900947"/>
    <w:rsid w:val="0090165A"/>
    <w:rsid w:val="0090286E"/>
    <w:rsid w:val="009037BA"/>
    <w:rsid w:val="00905ECE"/>
    <w:rsid w:val="0091057A"/>
    <w:rsid w:val="00911B82"/>
    <w:rsid w:val="00920F20"/>
    <w:rsid w:val="00923815"/>
    <w:rsid w:val="00925070"/>
    <w:rsid w:val="00925B96"/>
    <w:rsid w:val="009270F3"/>
    <w:rsid w:val="00930E71"/>
    <w:rsid w:val="00933493"/>
    <w:rsid w:val="0093478A"/>
    <w:rsid w:val="0094262B"/>
    <w:rsid w:val="00942DA1"/>
    <w:rsid w:val="0094480E"/>
    <w:rsid w:val="00944D2F"/>
    <w:rsid w:val="009466B2"/>
    <w:rsid w:val="00951A8D"/>
    <w:rsid w:val="009556D3"/>
    <w:rsid w:val="009609E1"/>
    <w:rsid w:val="00962C43"/>
    <w:rsid w:val="00984137"/>
    <w:rsid w:val="009873F4"/>
    <w:rsid w:val="009907FA"/>
    <w:rsid w:val="009929B5"/>
    <w:rsid w:val="009A2698"/>
    <w:rsid w:val="009A550E"/>
    <w:rsid w:val="009A7C23"/>
    <w:rsid w:val="009B335F"/>
    <w:rsid w:val="009C15AD"/>
    <w:rsid w:val="009C3BB3"/>
    <w:rsid w:val="009C494E"/>
    <w:rsid w:val="009C5E2D"/>
    <w:rsid w:val="009C64AC"/>
    <w:rsid w:val="009C71AB"/>
    <w:rsid w:val="009C7F45"/>
    <w:rsid w:val="009D168F"/>
    <w:rsid w:val="009D1CE7"/>
    <w:rsid w:val="009D5B09"/>
    <w:rsid w:val="009E2195"/>
    <w:rsid w:val="009E31C7"/>
    <w:rsid w:val="009E70BB"/>
    <w:rsid w:val="009E7FF4"/>
    <w:rsid w:val="009F0EF8"/>
    <w:rsid w:val="009F3C4D"/>
    <w:rsid w:val="009F5406"/>
    <w:rsid w:val="00A01102"/>
    <w:rsid w:val="00A04400"/>
    <w:rsid w:val="00A050F2"/>
    <w:rsid w:val="00A07073"/>
    <w:rsid w:val="00A10167"/>
    <w:rsid w:val="00A10DD9"/>
    <w:rsid w:val="00A11AEF"/>
    <w:rsid w:val="00A12087"/>
    <w:rsid w:val="00A12E4A"/>
    <w:rsid w:val="00A17127"/>
    <w:rsid w:val="00A21488"/>
    <w:rsid w:val="00A23498"/>
    <w:rsid w:val="00A24BD5"/>
    <w:rsid w:val="00A25101"/>
    <w:rsid w:val="00A30355"/>
    <w:rsid w:val="00A4512D"/>
    <w:rsid w:val="00A528F7"/>
    <w:rsid w:val="00A57F43"/>
    <w:rsid w:val="00A613D1"/>
    <w:rsid w:val="00A64A3A"/>
    <w:rsid w:val="00A676BC"/>
    <w:rsid w:val="00A70567"/>
    <w:rsid w:val="00A76A92"/>
    <w:rsid w:val="00A831EB"/>
    <w:rsid w:val="00A86194"/>
    <w:rsid w:val="00A873F8"/>
    <w:rsid w:val="00A924D6"/>
    <w:rsid w:val="00A9364C"/>
    <w:rsid w:val="00A94E76"/>
    <w:rsid w:val="00A9658D"/>
    <w:rsid w:val="00AA1200"/>
    <w:rsid w:val="00AA2BC5"/>
    <w:rsid w:val="00AA62F3"/>
    <w:rsid w:val="00AB27AD"/>
    <w:rsid w:val="00AC3EB3"/>
    <w:rsid w:val="00AD27DD"/>
    <w:rsid w:val="00AD5193"/>
    <w:rsid w:val="00AD7163"/>
    <w:rsid w:val="00AD723B"/>
    <w:rsid w:val="00AE2509"/>
    <w:rsid w:val="00AF01B2"/>
    <w:rsid w:val="00AF7AF3"/>
    <w:rsid w:val="00B012EB"/>
    <w:rsid w:val="00B04A23"/>
    <w:rsid w:val="00B143C0"/>
    <w:rsid w:val="00B171DA"/>
    <w:rsid w:val="00B336F1"/>
    <w:rsid w:val="00B342E8"/>
    <w:rsid w:val="00B349A7"/>
    <w:rsid w:val="00B4611A"/>
    <w:rsid w:val="00B52B51"/>
    <w:rsid w:val="00B55924"/>
    <w:rsid w:val="00B713F5"/>
    <w:rsid w:val="00B728BF"/>
    <w:rsid w:val="00B80F40"/>
    <w:rsid w:val="00B82511"/>
    <w:rsid w:val="00B8500F"/>
    <w:rsid w:val="00B87943"/>
    <w:rsid w:val="00B97331"/>
    <w:rsid w:val="00BA4AA7"/>
    <w:rsid w:val="00BA5F5B"/>
    <w:rsid w:val="00BB4979"/>
    <w:rsid w:val="00BB5C81"/>
    <w:rsid w:val="00BB775C"/>
    <w:rsid w:val="00BC1BED"/>
    <w:rsid w:val="00BD5CA2"/>
    <w:rsid w:val="00BE5EE7"/>
    <w:rsid w:val="00BF1D5C"/>
    <w:rsid w:val="00BF4EA8"/>
    <w:rsid w:val="00BF5905"/>
    <w:rsid w:val="00BF7241"/>
    <w:rsid w:val="00C029A4"/>
    <w:rsid w:val="00C213A2"/>
    <w:rsid w:val="00C2204E"/>
    <w:rsid w:val="00C24558"/>
    <w:rsid w:val="00C263E7"/>
    <w:rsid w:val="00C266C8"/>
    <w:rsid w:val="00C2780E"/>
    <w:rsid w:val="00C27C8C"/>
    <w:rsid w:val="00C27E2B"/>
    <w:rsid w:val="00C359A8"/>
    <w:rsid w:val="00C41D57"/>
    <w:rsid w:val="00C4282D"/>
    <w:rsid w:val="00C4473F"/>
    <w:rsid w:val="00C4729E"/>
    <w:rsid w:val="00C50299"/>
    <w:rsid w:val="00C519C6"/>
    <w:rsid w:val="00C52035"/>
    <w:rsid w:val="00C52E1B"/>
    <w:rsid w:val="00C56FB0"/>
    <w:rsid w:val="00C57EF4"/>
    <w:rsid w:val="00C60C7E"/>
    <w:rsid w:val="00C618D3"/>
    <w:rsid w:val="00C62A3D"/>
    <w:rsid w:val="00C634FA"/>
    <w:rsid w:val="00C63E39"/>
    <w:rsid w:val="00C7508E"/>
    <w:rsid w:val="00C76072"/>
    <w:rsid w:val="00C80D4B"/>
    <w:rsid w:val="00C81107"/>
    <w:rsid w:val="00C82049"/>
    <w:rsid w:val="00C82BBE"/>
    <w:rsid w:val="00C843FF"/>
    <w:rsid w:val="00C84DA0"/>
    <w:rsid w:val="00C90D32"/>
    <w:rsid w:val="00C92854"/>
    <w:rsid w:val="00C9519B"/>
    <w:rsid w:val="00C96009"/>
    <w:rsid w:val="00C977D0"/>
    <w:rsid w:val="00CA08B6"/>
    <w:rsid w:val="00CA1441"/>
    <w:rsid w:val="00CA1E58"/>
    <w:rsid w:val="00CA5104"/>
    <w:rsid w:val="00CA65C9"/>
    <w:rsid w:val="00CA7667"/>
    <w:rsid w:val="00CB042A"/>
    <w:rsid w:val="00CB44E0"/>
    <w:rsid w:val="00CB7688"/>
    <w:rsid w:val="00CC3730"/>
    <w:rsid w:val="00CC3779"/>
    <w:rsid w:val="00CC5B10"/>
    <w:rsid w:val="00CD2207"/>
    <w:rsid w:val="00CE021B"/>
    <w:rsid w:val="00CF0F6B"/>
    <w:rsid w:val="00CF229A"/>
    <w:rsid w:val="00CF746A"/>
    <w:rsid w:val="00D01D08"/>
    <w:rsid w:val="00D0323F"/>
    <w:rsid w:val="00D05C00"/>
    <w:rsid w:val="00D06E57"/>
    <w:rsid w:val="00D101F5"/>
    <w:rsid w:val="00D13EFC"/>
    <w:rsid w:val="00D16783"/>
    <w:rsid w:val="00D16F4A"/>
    <w:rsid w:val="00D20055"/>
    <w:rsid w:val="00D20105"/>
    <w:rsid w:val="00D2409B"/>
    <w:rsid w:val="00D24737"/>
    <w:rsid w:val="00D30B88"/>
    <w:rsid w:val="00D311F8"/>
    <w:rsid w:val="00D32140"/>
    <w:rsid w:val="00D34EAF"/>
    <w:rsid w:val="00D37886"/>
    <w:rsid w:val="00D421B8"/>
    <w:rsid w:val="00D50BFC"/>
    <w:rsid w:val="00D71D0C"/>
    <w:rsid w:val="00D82337"/>
    <w:rsid w:val="00D844D2"/>
    <w:rsid w:val="00D90014"/>
    <w:rsid w:val="00D90E9F"/>
    <w:rsid w:val="00D91AED"/>
    <w:rsid w:val="00DA0193"/>
    <w:rsid w:val="00DA1EA8"/>
    <w:rsid w:val="00DA4251"/>
    <w:rsid w:val="00DA6B97"/>
    <w:rsid w:val="00DB0503"/>
    <w:rsid w:val="00DB6AB7"/>
    <w:rsid w:val="00DC7EC3"/>
    <w:rsid w:val="00DD4C0D"/>
    <w:rsid w:val="00DD6BA5"/>
    <w:rsid w:val="00DE178E"/>
    <w:rsid w:val="00DF4E37"/>
    <w:rsid w:val="00DF6F4F"/>
    <w:rsid w:val="00E00FFF"/>
    <w:rsid w:val="00E01C25"/>
    <w:rsid w:val="00E02027"/>
    <w:rsid w:val="00E0247B"/>
    <w:rsid w:val="00E10EBE"/>
    <w:rsid w:val="00E11E48"/>
    <w:rsid w:val="00E13A3A"/>
    <w:rsid w:val="00E163ED"/>
    <w:rsid w:val="00E1696B"/>
    <w:rsid w:val="00E208FD"/>
    <w:rsid w:val="00E2124F"/>
    <w:rsid w:val="00E21559"/>
    <w:rsid w:val="00E25543"/>
    <w:rsid w:val="00E263C9"/>
    <w:rsid w:val="00E35B62"/>
    <w:rsid w:val="00E423EB"/>
    <w:rsid w:val="00E42768"/>
    <w:rsid w:val="00E437EB"/>
    <w:rsid w:val="00E44C53"/>
    <w:rsid w:val="00E453A5"/>
    <w:rsid w:val="00E50138"/>
    <w:rsid w:val="00E54AA0"/>
    <w:rsid w:val="00E54ED2"/>
    <w:rsid w:val="00E571FE"/>
    <w:rsid w:val="00E607B3"/>
    <w:rsid w:val="00E65448"/>
    <w:rsid w:val="00E65A6D"/>
    <w:rsid w:val="00E718D0"/>
    <w:rsid w:val="00E71FE8"/>
    <w:rsid w:val="00E72F5B"/>
    <w:rsid w:val="00E73763"/>
    <w:rsid w:val="00E7406A"/>
    <w:rsid w:val="00E743F0"/>
    <w:rsid w:val="00E81CF0"/>
    <w:rsid w:val="00E83550"/>
    <w:rsid w:val="00E85040"/>
    <w:rsid w:val="00E85B3A"/>
    <w:rsid w:val="00E87FC1"/>
    <w:rsid w:val="00E90CA2"/>
    <w:rsid w:val="00E9314A"/>
    <w:rsid w:val="00EA1A01"/>
    <w:rsid w:val="00EA592D"/>
    <w:rsid w:val="00EB4379"/>
    <w:rsid w:val="00EB4B7C"/>
    <w:rsid w:val="00EB77B2"/>
    <w:rsid w:val="00EC0989"/>
    <w:rsid w:val="00EC1CBB"/>
    <w:rsid w:val="00EC4602"/>
    <w:rsid w:val="00ED0C00"/>
    <w:rsid w:val="00ED0FBE"/>
    <w:rsid w:val="00ED208A"/>
    <w:rsid w:val="00ED32A9"/>
    <w:rsid w:val="00ED4837"/>
    <w:rsid w:val="00EE17A0"/>
    <w:rsid w:val="00EE2D7E"/>
    <w:rsid w:val="00EF0CC9"/>
    <w:rsid w:val="00F001B7"/>
    <w:rsid w:val="00F019D8"/>
    <w:rsid w:val="00F01A16"/>
    <w:rsid w:val="00F02FEC"/>
    <w:rsid w:val="00F15256"/>
    <w:rsid w:val="00F23B61"/>
    <w:rsid w:val="00F2513E"/>
    <w:rsid w:val="00F32977"/>
    <w:rsid w:val="00F36B1F"/>
    <w:rsid w:val="00F5043B"/>
    <w:rsid w:val="00F52499"/>
    <w:rsid w:val="00F54C49"/>
    <w:rsid w:val="00F56B9B"/>
    <w:rsid w:val="00F61DBE"/>
    <w:rsid w:val="00F632CE"/>
    <w:rsid w:val="00F63C64"/>
    <w:rsid w:val="00F66467"/>
    <w:rsid w:val="00F708EE"/>
    <w:rsid w:val="00F7714B"/>
    <w:rsid w:val="00F82805"/>
    <w:rsid w:val="00F82809"/>
    <w:rsid w:val="00F86858"/>
    <w:rsid w:val="00F957B0"/>
    <w:rsid w:val="00FA5AAF"/>
    <w:rsid w:val="00FB2AB2"/>
    <w:rsid w:val="00FB4C0E"/>
    <w:rsid w:val="00FB5AA7"/>
    <w:rsid w:val="00FB76AC"/>
    <w:rsid w:val="00FC13A8"/>
    <w:rsid w:val="00FC2336"/>
    <w:rsid w:val="00FC7006"/>
    <w:rsid w:val="00FC78CC"/>
    <w:rsid w:val="00FD1388"/>
    <w:rsid w:val="00FD479C"/>
    <w:rsid w:val="00FE0836"/>
    <w:rsid w:val="00FE1D11"/>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8A9D7C"/>
  <w15:docId w15:val="{E6BFE8CD-90C9-4048-8D13-4C40A512B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67657"/>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customStyle="1" w:styleId="UnresolvedMention">
    <w:name w:val="Unresolved Mention"/>
    <w:basedOn w:val="Absatz-Standardschriftart"/>
    <w:uiPriority w:val="99"/>
    <w:semiHidden/>
    <w:unhideWhenUsed/>
    <w:rsid w:val="00344D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kampmann-kampus.de"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www.kampmann.de/service/kampus/seminarkalender"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F569B8-1A37-4E43-B80F-A3D317B54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881</Words>
  <Characters>5557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Hackmann, Niels</dc:creator>
  <cp:lastModifiedBy>Susann Arndt</cp:lastModifiedBy>
  <cp:revision>4</cp:revision>
  <cp:lastPrinted>2019-09-18T11:41:00Z</cp:lastPrinted>
  <dcterms:created xsi:type="dcterms:W3CDTF">2020-08-05T12:42:00Z</dcterms:created>
  <dcterms:modified xsi:type="dcterms:W3CDTF">2020-08-06T07:36:00Z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